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24" w:rsidRPr="00E45C88" w:rsidRDefault="004A7424" w:rsidP="004A7424">
      <w:pPr>
        <w:spacing w:after="0" w:line="240" w:lineRule="auto"/>
        <w:jc w:val="center"/>
        <w:rPr>
          <w:sz w:val="23"/>
          <w:szCs w:val="23"/>
          <w:lang w:val="en-US"/>
        </w:rPr>
      </w:pPr>
      <w:r w:rsidRPr="00E45C88">
        <w:rPr>
          <w:sz w:val="23"/>
          <w:szCs w:val="23"/>
          <w:lang w:val="en-US"/>
        </w:rPr>
        <w:t>NATIONAL RESEARCH</w:t>
      </w:r>
    </w:p>
    <w:p w:rsidR="004A7424" w:rsidRPr="00E45C88" w:rsidRDefault="004A7424" w:rsidP="004A7424">
      <w:pPr>
        <w:spacing w:after="0" w:line="240" w:lineRule="auto"/>
        <w:jc w:val="center"/>
        <w:rPr>
          <w:sz w:val="23"/>
          <w:szCs w:val="23"/>
          <w:lang w:val="en-US"/>
        </w:rPr>
      </w:pPr>
      <w:r w:rsidRPr="00E45C88">
        <w:rPr>
          <w:sz w:val="23"/>
          <w:szCs w:val="23"/>
          <w:lang w:val="en-US"/>
        </w:rPr>
        <w:t>TOMSK STATE UNIVERSITY</w:t>
      </w:r>
    </w:p>
    <w:p w:rsidR="004A7424" w:rsidRPr="00E45C88" w:rsidRDefault="004A7424" w:rsidP="004A7424">
      <w:pPr>
        <w:spacing w:after="0" w:line="240" w:lineRule="auto"/>
        <w:jc w:val="center"/>
        <w:rPr>
          <w:sz w:val="23"/>
          <w:szCs w:val="23"/>
          <w:lang w:val="en-US"/>
        </w:rPr>
      </w:pPr>
    </w:p>
    <w:p w:rsidR="004A7424" w:rsidRPr="00E45C88" w:rsidRDefault="004A7424" w:rsidP="004A7424">
      <w:pPr>
        <w:spacing w:after="0" w:line="240" w:lineRule="auto"/>
        <w:jc w:val="center"/>
        <w:rPr>
          <w:sz w:val="23"/>
          <w:szCs w:val="23"/>
          <w:lang w:val="en-US"/>
        </w:rPr>
      </w:pPr>
      <w:r w:rsidRPr="00E45C88">
        <w:rPr>
          <w:sz w:val="23"/>
          <w:szCs w:val="23"/>
          <w:lang w:val="en-US"/>
        </w:rPr>
        <w:t>Laboratory for Social and Anthropological Research</w:t>
      </w:r>
    </w:p>
    <w:p w:rsidR="004A7424" w:rsidRPr="00E45C88" w:rsidRDefault="004A7424" w:rsidP="004A7424">
      <w:pPr>
        <w:spacing w:after="0" w:line="240" w:lineRule="auto"/>
        <w:jc w:val="center"/>
        <w:rPr>
          <w:sz w:val="23"/>
          <w:szCs w:val="23"/>
          <w:lang w:val="en-US"/>
        </w:rPr>
      </w:pPr>
      <w:r w:rsidRPr="00E45C88">
        <w:rPr>
          <w:sz w:val="23"/>
          <w:szCs w:val="23"/>
          <w:lang w:val="en-US"/>
        </w:rPr>
        <w:t>Chair of Oriental Studies of Department of History</w:t>
      </w:r>
    </w:p>
    <w:p w:rsidR="004A7424" w:rsidRPr="00E45C88" w:rsidRDefault="00671C02" w:rsidP="004A7424">
      <w:pPr>
        <w:spacing w:after="0" w:line="240" w:lineRule="auto"/>
        <w:jc w:val="center"/>
        <w:rPr>
          <w:sz w:val="23"/>
          <w:szCs w:val="23"/>
          <w:lang w:val="en-US"/>
        </w:rPr>
      </w:pPr>
      <w:r w:rsidRPr="00E45C88">
        <w:rPr>
          <w:sz w:val="23"/>
          <w:szCs w:val="23"/>
          <w:lang w:val="en-US"/>
        </w:rPr>
        <w:t>Regional National-</w:t>
      </w:r>
      <w:r w:rsidR="004A7424" w:rsidRPr="00E45C88">
        <w:rPr>
          <w:sz w:val="23"/>
          <w:szCs w:val="23"/>
          <w:lang w:val="en-US"/>
        </w:rPr>
        <w:t>Cultural Autonomy o</w:t>
      </w:r>
      <w:r w:rsidR="00CB3916">
        <w:rPr>
          <w:sz w:val="23"/>
          <w:szCs w:val="23"/>
          <w:lang w:val="en-US"/>
        </w:rPr>
        <w:t>f Koreans of</w:t>
      </w:r>
      <w:r w:rsidR="004A7424" w:rsidRPr="00E45C88">
        <w:rPr>
          <w:sz w:val="23"/>
          <w:szCs w:val="23"/>
          <w:lang w:val="en-US"/>
        </w:rPr>
        <w:t xml:space="preserve"> Tomsk Region</w:t>
      </w:r>
    </w:p>
    <w:p w:rsidR="004A7424" w:rsidRPr="00C631F8" w:rsidRDefault="004A7424" w:rsidP="004A7424">
      <w:pPr>
        <w:spacing w:after="0" w:line="240" w:lineRule="auto"/>
        <w:jc w:val="center"/>
        <w:rPr>
          <w:b/>
          <w:lang w:val="en-US"/>
        </w:rPr>
      </w:pPr>
    </w:p>
    <w:p w:rsidR="004A7424" w:rsidRPr="00C631F8" w:rsidRDefault="004A7424" w:rsidP="004A7424">
      <w:pPr>
        <w:spacing w:after="0" w:line="240" w:lineRule="auto"/>
        <w:jc w:val="center"/>
        <w:rPr>
          <w:b/>
          <w:lang w:val="en-US"/>
        </w:rPr>
      </w:pPr>
    </w:p>
    <w:p w:rsidR="004A7424" w:rsidRDefault="004A7424" w:rsidP="004A7424">
      <w:pPr>
        <w:spacing w:after="0" w:line="240" w:lineRule="auto"/>
        <w:jc w:val="center"/>
        <w:rPr>
          <w:b/>
          <w:lang w:val="en-US"/>
        </w:rPr>
      </w:pPr>
      <w:r w:rsidRPr="00C631F8">
        <w:rPr>
          <w:b/>
          <w:lang w:val="en-US"/>
        </w:rPr>
        <w:t>International Research Conference</w:t>
      </w:r>
    </w:p>
    <w:p w:rsidR="007F4F8A" w:rsidRDefault="00176970" w:rsidP="004A7424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Korean Diaspora: </w:t>
      </w:r>
      <w:r w:rsidR="002644FA">
        <w:rPr>
          <w:b/>
          <w:lang w:val="en-US"/>
        </w:rPr>
        <w:t xml:space="preserve">the </w:t>
      </w:r>
      <w:r w:rsidR="00007EEF">
        <w:rPr>
          <w:b/>
          <w:lang w:val="en-US"/>
        </w:rPr>
        <w:t xml:space="preserve">Issue </w:t>
      </w:r>
      <w:r w:rsidR="007F4F8A">
        <w:rPr>
          <w:b/>
          <w:lang w:val="en-US"/>
        </w:rPr>
        <w:t>of Identity</w:t>
      </w:r>
    </w:p>
    <w:p w:rsidR="007F4F8A" w:rsidRDefault="007F4F8A" w:rsidP="004A7424">
      <w:pPr>
        <w:spacing w:after="0" w:line="240" w:lineRule="auto"/>
        <w:jc w:val="center"/>
        <w:rPr>
          <w:b/>
          <w:lang w:val="en-US"/>
        </w:rPr>
      </w:pPr>
    </w:p>
    <w:p w:rsidR="007F4F8A" w:rsidRDefault="007F4F8A" w:rsidP="004A7424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September 25-27, 2014</w:t>
      </w:r>
    </w:p>
    <w:p w:rsidR="007F4F8A" w:rsidRDefault="007F4F8A" w:rsidP="004A7424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Tomsk</w:t>
      </w:r>
    </w:p>
    <w:p w:rsidR="007F4F8A" w:rsidRDefault="007F4F8A" w:rsidP="004A7424">
      <w:pPr>
        <w:spacing w:after="0" w:line="240" w:lineRule="auto"/>
        <w:jc w:val="center"/>
        <w:rPr>
          <w:b/>
          <w:lang w:val="en-US"/>
        </w:rPr>
      </w:pPr>
    </w:p>
    <w:p w:rsidR="007F4F8A" w:rsidRDefault="007F4F8A" w:rsidP="004A7424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FIRST INFORMATION LETTER</w:t>
      </w:r>
    </w:p>
    <w:p w:rsidR="007F4F8A" w:rsidRDefault="007F4F8A" w:rsidP="004A7424">
      <w:pPr>
        <w:spacing w:after="0" w:line="240" w:lineRule="auto"/>
        <w:jc w:val="center"/>
        <w:rPr>
          <w:b/>
          <w:lang w:val="en-US"/>
        </w:rPr>
      </w:pPr>
    </w:p>
    <w:p w:rsidR="007F4F8A" w:rsidRPr="00C631F8" w:rsidRDefault="007F4F8A" w:rsidP="004A7424">
      <w:pPr>
        <w:spacing w:after="0" w:line="240" w:lineRule="auto"/>
        <w:jc w:val="center"/>
        <w:rPr>
          <w:b/>
          <w:lang w:val="en-US"/>
        </w:rPr>
      </w:pPr>
    </w:p>
    <w:p w:rsidR="00DD4D82" w:rsidRDefault="00185DEF" w:rsidP="00185DEF">
      <w:pPr>
        <w:jc w:val="center"/>
        <w:rPr>
          <w:b/>
          <w:lang w:val="en-US"/>
        </w:rPr>
      </w:pPr>
      <w:r w:rsidRPr="00185DEF">
        <w:rPr>
          <w:b/>
          <w:lang w:val="en-US"/>
        </w:rPr>
        <w:t>Dear colleagues!</w:t>
      </w:r>
    </w:p>
    <w:p w:rsidR="002B6C0A" w:rsidRDefault="002B6C0A" w:rsidP="00F647CB">
      <w:pPr>
        <w:spacing w:after="0" w:line="240" w:lineRule="auto"/>
        <w:ind w:firstLine="709"/>
        <w:jc w:val="both"/>
        <w:rPr>
          <w:lang w:val="en-US"/>
        </w:rPr>
      </w:pPr>
      <w:r w:rsidRPr="002B6C0A">
        <w:rPr>
          <w:lang w:val="en-US"/>
        </w:rPr>
        <w:t>The Laboratory for Social and Anthropological Research (LSAR)</w:t>
      </w:r>
      <w:r w:rsidR="00507E95">
        <w:rPr>
          <w:lang w:val="en-US"/>
        </w:rPr>
        <w:t xml:space="preserve">, the Chair of Oriental Studies of National Research Tomsk State University and the Diaspora of Koreans of Tomsk are pleased to invite you to take part in </w:t>
      </w:r>
      <w:r w:rsidR="005B76F6">
        <w:rPr>
          <w:lang w:val="en-US"/>
        </w:rPr>
        <w:t xml:space="preserve">the </w:t>
      </w:r>
      <w:r w:rsidR="00507E95" w:rsidRPr="00507E95">
        <w:rPr>
          <w:b/>
          <w:lang w:val="en-US"/>
        </w:rPr>
        <w:t xml:space="preserve">International Research Conference “Korean Diaspora: </w:t>
      </w:r>
      <w:r w:rsidR="00F35FBB">
        <w:rPr>
          <w:b/>
          <w:lang w:val="en-US"/>
        </w:rPr>
        <w:t>the Issue</w:t>
      </w:r>
      <w:r w:rsidR="00507E95" w:rsidRPr="00507E95">
        <w:rPr>
          <w:b/>
          <w:lang w:val="en-US"/>
        </w:rPr>
        <w:t xml:space="preserve"> of Identity”</w:t>
      </w:r>
      <w:r w:rsidR="00155B00">
        <w:rPr>
          <w:b/>
          <w:lang w:val="en-US"/>
        </w:rPr>
        <w:t xml:space="preserve"> </w:t>
      </w:r>
      <w:r w:rsidR="00155B00">
        <w:rPr>
          <w:lang w:val="en-US"/>
        </w:rPr>
        <w:t>dedicated to the 150</w:t>
      </w:r>
      <w:r w:rsidR="00155B00" w:rsidRPr="00155B00">
        <w:rPr>
          <w:vertAlign w:val="superscript"/>
          <w:lang w:val="en-US"/>
        </w:rPr>
        <w:t>th</w:t>
      </w:r>
      <w:r w:rsidR="00FC4C08">
        <w:rPr>
          <w:lang w:val="en-US"/>
        </w:rPr>
        <w:t xml:space="preserve"> Anniversary of the re</w:t>
      </w:r>
      <w:r w:rsidR="00155B00">
        <w:rPr>
          <w:lang w:val="en-US"/>
        </w:rPr>
        <w:t xml:space="preserve">settlement </w:t>
      </w:r>
      <w:r w:rsidR="00FC4C08">
        <w:rPr>
          <w:lang w:val="en-US"/>
        </w:rPr>
        <w:t xml:space="preserve">of Koreans </w:t>
      </w:r>
      <w:r w:rsidR="00155B00">
        <w:rPr>
          <w:lang w:val="en-US"/>
        </w:rPr>
        <w:t xml:space="preserve">in Russia. </w:t>
      </w:r>
    </w:p>
    <w:p w:rsidR="00CE4B99" w:rsidRDefault="00CE4B99" w:rsidP="00F647CB">
      <w:pPr>
        <w:spacing w:after="0" w:line="240" w:lineRule="auto"/>
        <w:ind w:firstLine="709"/>
        <w:jc w:val="both"/>
        <w:rPr>
          <w:lang w:val="en-US"/>
        </w:rPr>
      </w:pPr>
      <w:r>
        <w:rPr>
          <w:lang w:val="en-US"/>
        </w:rPr>
        <w:t>The project’</w:t>
      </w:r>
      <w:r w:rsidR="00567A65">
        <w:rPr>
          <w:lang w:val="en-US"/>
        </w:rPr>
        <w:t>s aim is to effectively explore, with the involvement of researchers and teaching staff, the best Russian and international research and methodological achievements in the study of problems and specificiti</w:t>
      </w:r>
      <w:r w:rsidR="00297A0D">
        <w:rPr>
          <w:lang w:val="en-US"/>
        </w:rPr>
        <w:t>es of the Korean diaspora’s current development</w:t>
      </w:r>
      <w:r w:rsidR="00567A65">
        <w:rPr>
          <w:lang w:val="en-US"/>
        </w:rPr>
        <w:t xml:space="preserve">. </w:t>
      </w:r>
    </w:p>
    <w:p w:rsidR="00F647CB" w:rsidRDefault="00F647CB" w:rsidP="00F647CB">
      <w:pPr>
        <w:spacing w:after="0" w:line="240" w:lineRule="auto"/>
        <w:ind w:firstLine="709"/>
        <w:jc w:val="both"/>
        <w:rPr>
          <w:lang w:val="en-US"/>
        </w:rPr>
      </w:pPr>
    </w:p>
    <w:p w:rsidR="00155B00" w:rsidRDefault="00797DF5" w:rsidP="00F647CB">
      <w:pPr>
        <w:spacing w:after="0" w:line="240" w:lineRule="auto"/>
        <w:ind w:firstLine="709"/>
        <w:jc w:val="both"/>
        <w:rPr>
          <w:lang w:val="en-US"/>
        </w:rPr>
      </w:pPr>
      <w:r>
        <w:rPr>
          <w:lang w:val="en-US"/>
        </w:rPr>
        <w:t>The project’s tasks:</w:t>
      </w:r>
    </w:p>
    <w:p w:rsidR="00F647CB" w:rsidRDefault="00F647CB" w:rsidP="00F647CB">
      <w:pPr>
        <w:spacing w:after="0" w:line="240" w:lineRule="auto"/>
        <w:ind w:firstLine="709"/>
        <w:jc w:val="both"/>
        <w:rPr>
          <w:lang w:val="en-US"/>
        </w:rPr>
      </w:pPr>
    </w:p>
    <w:p w:rsidR="00797DF5" w:rsidRDefault="00797DF5" w:rsidP="00F647CB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To combine efforts of Russian and international scholars studying problems of identity of Korean diaspora. </w:t>
      </w:r>
    </w:p>
    <w:p w:rsidR="00682991" w:rsidRDefault="00682991" w:rsidP="00F647CB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F647CB">
        <w:rPr>
          <w:lang w:val="en-US"/>
        </w:rPr>
        <w:t>To exchange experience between scholars and representatives of Korean diaspora.</w:t>
      </w:r>
    </w:p>
    <w:p w:rsidR="00604829" w:rsidRPr="00F647CB" w:rsidRDefault="00682991" w:rsidP="00F647CB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F647CB">
        <w:rPr>
          <w:lang w:val="en-US"/>
        </w:rPr>
        <w:t xml:space="preserve">To apply the acquired knowledge </w:t>
      </w:r>
      <w:r w:rsidR="00B50EBF" w:rsidRPr="00F647CB">
        <w:rPr>
          <w:lang w:val="en-US"/>
        </w:rPr>
        <w:t xml:space="preserve">in order </w:t>
      </w:r>
      <w:r w:rsidRPr="00F647CB">
        <w:rPr>
          <w:lang w:val="en-US"/>
        </w:rPr>
        <w:t xml:space="preserve">to generate new ideas, projects and creative </w:t>
      </w:r>
      <w:r w:rsidR="00604829" w:rsidRPr="00F647CB">
        <w:rPr>
          <w:lang w:val="en-US"/>
        </w:rPr>
        <w:t>teams.</w:t>
      </w:r>
    </w:p>
    <w:p w:rsidR="00F647CB" w:rsidRPr="0068408C" w:rsidRDefault="00F647CB" w:rsidP="00F647CB">
      <w:pPr>
        <w:pStyle w:val="a3"/>
        <w:spacing w:after="0" w:line="240" w:lineRule="auto"/>
        <w:rPr>
          <w:lang w:val="en-US"/>
        </w:rPr>
      </w:pPr>
    </w:p>
    <w:p w:rsidR="00D45822" w:rsidRDefault="00604829" w:rsidP="00F647CB">
      <w:pPr>
        <w:spacing w:after="0" w:line="240" w:lineRule="auto"/>
        <w:ind w:firstLine="709"/>
        <w:jc w:val="both"/>
        <w:rPr>
          <w:lang w:val="en-US"/>
        </w:rPr>
      </w:pPr>
      <w:r>
        <w:rPr>
          <w:lang w:val="en-US"/>
        </w:rPr>
        <w:t>S</w:t>
      </w:r>
      <w:r w:rsidR="00D45822">
        <w:rPr>
          <w:lang w:val="en-US"/>
        </w:rPr>
        <w:t>ections to be carried out:</w:t>
      </w:r>
    </w:p>
    <w:p w:rsidR="00F647CB" w:rsidRDefault="00F647CB" w:rsidP="00F647CB">
      <w:pPr>
        <w:spacing w:after="0" w:line="240" w:lineRule="auto"/>
        <w:ind w:firstLine="709"/>
        <w:jc w:val="both"/>
        <w:rPr>
          <w:lang w:val="en-US"/>
        </w:rPr>
      </w:pPr>
    </w:p>
    <w:p w:rsidR="00797DF5" w:rsidRDefault="00D45822" w:rsidP="00F647CB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lang w:val="en-US"/>
        </w:rPr>
      </w:pPr>
      <w:r>
        <w:rPr>
          <w:lang w:val="en-US"/>
        </w:rPr>
        <w:t>The history and culture of the Korean peninsula’s states;</w:t>
      </w:r>
    </w:p>
    <w:p w:rsidR="00D45822" w:rsidRDefault="0084736A" w:rsidP="00F647CB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lang w:val="en-US"/>
        </w:rPr>
      </w:pPr>
      <w:r>
        <w:rPr>
          <w:lang w:val="en-US"/>
        </w:rPr>
        <w:t>The policy and economy of the Korean peninsula’s states;</w:t>
      </w:r>
    </w:p>
    <w:p w:rsidR="0084736A" w:rsidRDefault="0084736A" w:rsidP="00F647CB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The </w:t>
      </w:r>
      <w:r w:rsidR="00E55084">
        <w:rPr>
          <w:lang w:val="en-US"/>
        </w:rPr>
        <w:t xml:space="preserve">problem of keeping </w:t>
      </w:r>
      <w:r>
        <w:rPr>
          <w:lang w:val="en-US"/>
        </w:rPr>
        <w:t xml:space="preserve">national identity: Korean and world </w:t>
      </w:r>
      <w:r w:rsidR="00E55084">
        <w:rPr>
          <w:lang w:val="en-US"/>
        </w:rPr>
        <w:t>experience;</w:t>
      </w:r>
    </w:p>
    <w:p w:rsidR="00E55084" w:rsidRDefault="00E55084" w:rsidP="00F647CB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lang w:val="en-US"/>
        </w:rPr>
      </w:pPr>
      <w:r>
        <w:rPr>
          <w:lang w:val="en-US"/>
        </w:rPr>
        <w:t>Korean diaspora facing the challenges of the XXI century;</w:t>
      </w:r>
    </w:p>
    <w:p w:rsidR="00E55084" w:rsidRDefault="00E55084" w:rsidP="00F647CB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lang w:val="en-US"/>
        </w:rPr>
      </w:pPr>
      <w:r>
        <w:rPr>
          <w:lang w:val="en-US"/>
        </w:rPr>
        <w:t>Koryo-saram: 150 years of being with Russia;</w:t>
      </w:r>
    </w:p>
    <w:p w:rsidR="00B86F3A" w:rsidRDefault="00B86F3A" w:rsidP="00F647CB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lang w:val="en-US"/>
        </w:rPr>
      </w:pPr>
      <w:r>
        <w:rPr>
          <w:lang w:val="en-US"/>
        </w:rPr>
        <w:t>Koreans in the post-Soviet space.</w:t>
      </w:r>
    </w:p>
    <w:p w:rsidR="00F647CB" w:rsidRPr="0068408C" w:rsidRDefault="00F647CB" w:rsidP="00F647CB">
      <w:pPr>
        <w:pStyle w:val="a3"/>
        <w:spacing w:after="0" w:line="240" w:lineRule="auto"/>
        <w:ind w:left="1474"/>
        <w:jc w:val="both"/>
        <w:rPr>
          <w:lang w:val="en-US"/>
        </w:rPr>
      </w:pPr>
    </w:p>
    <w:p w:rsidR="0068408C" w:rsidRDefault="00577A0B" w:rsidP="00F647CB">
      <w:pPr>
        <w:spacing w:after="0" w:line="240" w:lineRule="auto"/>
        <w:ind w:firstLine="709"/>
        <w:jc w:val="both"/>
        <w:rPr>
          <w:lang w:val="en-US"/>
        </w:rPr>
      </w:pPr>
      <w:r>
        <w:rPr>
          <w:b/>
          <w:lang w:val="en-US"/>
        </w:rPr>
        <w:t>Papers</w:t>
      </w:r>
      <w:r w:rsidR="005758DD" w:rsidRPr="005758DD">
        <w:rPr>
          <w:b/>
          <w:lang w:val="en-US"/>
        </w:rPr>
        <w:t xml:space="preserve"> will be published</w:t>
      </w:r>
      <w:r w:rsidR="005758DD">
        <w:rPr>
          <w:lang w:val="en-US"/>
        </w:rPr>
        <w:t xml:space="preserve"> in the conference proceedings. </w:t>
      </w:r>
      <w:r>
        <w:rPr>
          <w:lang w:val="en-US"/>
        </w:rPr>
        <w:t>To participate in the Conference, please e-mail us your application (</w:t>
      </w:r>
      <w:r w:rsidR="00070BC4">
        <w:rPr>
          <w:lang w:val="en-US"/>
        </w:rPr>
        <w:t xml:space="preserve">see the relevant </w:t>
      </w:r>
      <w:r>
        <w:rPr>
          <w:lang w:val="en-US"/>
        </w:rPr>
        <w:t xml:space="preserve">form attached) and </w:t>
      </w:r>
      <w:r w:rsidR="009D0AD3">
        <w:rPr>
          <w:lang w:val="en-US"/>
        </w:rPr>
        <w:t xml:space="preserve">your </w:t>
      </w:r>
      <w:r>
        <w:rPr>
          <w:lang w:val="en-US"/>
        </w:rPr>
        <w:t>paper</w:t>
      </w:r>
      <w:r w:rsidR="009D0AD3">
        <w:rPr>
          <w:lang w:val="en-US"/>
        </w:rPr>
        <w:t xml:space="preserve"> -</w:t>
      </w:r>
      <w:r>
        <w:rPr>
          <w:lang w:val="en-US"/>
        </w:rPr>
        <w:t xml:space="preserve"> formatted in accordance with the instructions provided below</w:t>
      </w:r>
      <w:r w:rsidR="009D0AD3">
        <w:rPr>
          <w:lang w:val="en-US"/>
        </w:rPr>
        <w:t xml:space="preserve"> -</w:t>
      </w:r>
      <w:r>
        <w:rPr>
          <w:lang w:val="en-US"/>
        </w:rPr>
        <w:t xml:space="preserve"> in one of the working languages of the Conference </w:t>
      </w:r>
      <w:r w:rsidRPr="0068408C">
        <w:rPr>
          <w:lang w:val="en-US"/>
        </w:rPr>
        <w:t>(Russian, English, Korean) to</w:t>
      </w:r>
      <w:r w:rsidR="006B3908" w:rsidRPr="0068408C">
        <w:rPr>
          <w:lang w:val="en-US"/>
        </w:rPr>
        <w:t>:</w:t>
      </w:r>
      <w:r w:rsidRPr="0068408C">
        <w:rPr>
          <w:lang w:val="en-US"/>
        </w:rPr>
        <w:t xml:space="preserve"> </w:t>
      </w:r>
      <w:hyperlink r:id="rId6" w:history="1">
        <w:r w:rsidRPr="0068408C">
          <w:rPr>
            <w:rStyle w:val="a4"/>
            <w:spacing w:val="-1"/>
            <w:lang w:val="en-US"/>
          </w:rPr>
          <w:t>korconf2014@gmail.com</w:t>
        </w:r>
      </w:hyperlink>
      <w:r w:rsidR="006B3908" w:rsidRPr="0068408C">
        <w:rPr>
          <w:spacing w:val="-1"/>
          <w:lang w:val="en-US"/>
        </w:rPr>
        <w:t xml:space="preserve">, </w:t>
      </w:r>
      <w:hyperlink r:id="rId7" w:history="1">
        <w:r w:rsidRPr="0068408C">
          <w:rPr>
            <w:rStyle w:val="a4"/>
            <w:lang w:val="en-US"/>
          </w:rPr>
          <w:t>lsar@mail.tsu.ru</w:t>
        </w:r>
      </w:hyperlink>
      <w:r w:rsidRPr="0068408C">
        <w:rPr>
          <w:lang w:val="en-US"/>
        </w:rPr>
        <w:t xml:space="preserve"> </w:t>
      </w:r>
      <w:r w:rsidR="00070BC4" w:rsidRPr="0068408C">
        <w:rPr>
          <w:b/>
          <w:lang w:val="en-US"/>
        </w:rPr>
        <w:t>no later than June 13</w:t>
      </w:r>
      <w:r w:rsidR="00070BC4" w:rsidRPr="0068408C">
        <w:rPr>
          <w:b/>
          <w:vertAlign w:val="superscript"/>
          <w:lang w:val="en-US"/>
        </w:rPr>
        <w:t>th</w:t>
      </w:r>
      <w:r w:rsidR="00070BC4" w:rsidRPr="0068408C">
        <w:rPr>
          <w:b/>
          <w:lang w:val="en-US"/>
        </w:rPr>
        <w:t>, 2014.</w:t>
      </w:r>
      <w:r w:rsidR="00070BC4" w:rsidRPr="0068408C">
        <w:rPr>
          <w:lang w:val="en-US"/>
        </w:rPr>
        <w:t xml:space="preserve"> </w:t>
      </w:r>
    </w:p>
    <w:p w:rsidR="0068408C" w:rsidRDefault="0068408C" w:rsidP="00F647CB">
      <w:pPr>
        <w:spacing w:after="0" w:line="240" w:lineRule="auto"/>
        <w:ind w:firstLine="709"/>
        <w:jc w:val="both"/>
        <w:rPr>
          <w:lang w:val="en-US"/>
        </w:rPr>
      </w:pPr>
    </w:p>
    <w:p w:rsidR="00577A0B" w:rsidRPr="005502F9" w:rsidRDefault="005502F9" w:rsidP="0068408C">
      <w:pPr>
        <w:spacing w:after="0" w:line="240" w:lineRule="auto"/>
        <w:ind w:firstLine="709"/>
        <w:jc w:val="center"/>
        <w:rPr>
          <w:b/>
          <w:lang w:val="en-US"/>
        </w:rPr>
      </w:pPr>
      <w:r w:rsidRPr="005502F9">
        <w:rPr>
          <w:b/>
          <w:lang w:val="en-US"/>
        </w:rPr>
        <w:t>Paper formatting instructions</w:t>
      </w:r>
    </w:p>
    <w:p w:rsidR="0068408C" w:rsidRPr="00E0644C" w:rsidRDefault="0068408C" w:rsidP="0068408C">
      <w:pPr>
        <w:spacing w:after="0" w:line="240" w:lineRule="auto"/>
        <w:ind w:firstLine="709"/>
        <w:jc w:val="center"/>
        <w:rPr>
          <w:lang w:val="en-US"/>
        </w:rPr>
      </w:pPr>
    </w:p>
    <w:p w:rsidR="009E5EDC" w:rsidRPr="00E0644C" w:rsidRDefault="00532591" w:rsidP="0068408C">
      <w:pPr>
        <w:spacing w:after="0" w:line="240" w:lineRule="auto"/>
        <w:ind w:firstLine="709"/>
        <w:jc w:val="both"/>
        <w:rPr>
          <w:lang w:val="en-US"/>
        </w:rPr>
      </w:pPr>
      <w:r w:rsidRPr="00E0644C">
        <w:rPr>
          <w:lang w:val="en-US"/>
        </w:rPr>
        <w:t xml:space="preserve">Times New Roman font to be used (including for annotations and literature list), 12 </w:t>
      </w:r>
      <w:proofErr w:type="spellStart"/>
      <w:r w:rsidRPr="00E0644C">
        <w:rPr>
          <w:lang w:val="en-US"/>
        </w:rPr>
        <w:t>pt</w:t>
      </w:r>
      <w:proofErr w:type="spellEnd"/>
      <w:r w:rsidRPr="00E0644C">
        <w:rPr>
          <w:lang w:val="en-US"/>
        </w:rPr>
        <w:t xml:space="preserve">, line spacing </w:t>
      </w:r>
      <w:r w:rsidR="00BC649F">
        <w:rPr>
          <w:lang w:val="en-US"/>
        </w:rPr>
        <w:t xml:space="preserve">- </w:t>
      </w:r>
      <w:r w:rsidRPr="00E0644C">
        <w:rPr>
          <w:lang w:val="en-US"/>
        </w:rPr>
        <w:t>1, paragraph indention – 1,</w:t>
      </w:r>
      <w:r w:rsidR="00B35C80" w:rsidRPr="00E0644C">
        <w:rPr>
          <w:lang w:val="en-US"/>
        </w:rPr>
        <w:t xml:space="preserve"> 25 cm, margins: top and bottom</w:t>
      </w:r>
      <w:r w:rsidRPr="00E0644C">
        <w:rPr>
          <w:lang w:val="en-US"/>
        </w:rPr>
        <w:t xml:space="preserve"> – 2 cm, left –</w:t>
      </w:r>
      <w:r w:rsidR="00EC210B" w:rsidRPr="00E0644C">
        <w:rPr>
          <w:lang w:val="en-US"/>
        </w:rPr>
        <w:t xml:space="preserve"> 3</w:t>
      </w:r>
      <w:r w:rsidRPr="00E0644C">
        <w:rPr>
          <w:lang w:val="en-US"/>
        </w:rPr>
        <w:t xml:space="preserve"> cm, right – 1</w:t>
      </w:r>
      <w:proofErr w:type="gramStart"/>
      <w:r w:rsidRPr="00E0644C">
        <w:rPr>
          <w:lang w:val="en-US"/>
        </w:rPr>
        <w:t>,5</w:t>
      </w:r>
      <w:proofErr w:type="gramEnd"/>
      <w:r w:rsidRPr="00E0644C">
        <w:rPr>
          <w:lang w:val="en-US"/>
        </w:rPr>
        <w:t xml:space="preserve"> cm</w:t>
      </w:r>
      <w:r w:rsidR="00A80308" w:rsidRPr="00E0644C">
        <w:rPr>
          <w:lang w:val="en-US"/>
        </w:rPr>
        <w:t>.</w:t>
      </w:r>
    </w:p>
    <w:p w:rsidR="00A80308" w:rsidRPr="00E0644C" w:rsidRDefault="00A80308" w:rsidP="0068408C">
      <w:pPr>
        <w:spacing w:after="0" w:line="240" w:lineRule="auto"/>
        <w:ind w:firstLine="709"/>
        <w:jc w:val="both"/>
        <w:rPr>
          <w:lang w:val="en-US"/>
        </w:rPr>
      </w:pPr>
      <w:r w:rsidRPr="00E0644C">
        <w:rPr>
          <w:lang w:val="en-US"/>
        </w:rPr>
        <w:t xml:space="preserve">Paper shall </w:t>
      </w:r>
      <w:r w:rsidRPr="00E0644C">
        <w:rPr>
          <w:b/>
          <w:lang w:val="en-US"/>
        </w:rPr>
        <w:t>not</w:t>
      </w:r>
      <w:r w:rsidRPr="00E0644C">
        <w:rPr>
          <w:lang w:val="en-US"/>
        </w:rPr>
        <w:t xml:space="preserve"> exceed 5 pages.</w:t>
      </w:r>
    </w:p>
    <w:p w:rsidR="00A80308" w:rsidRPr="00E0644C" w:rsidRDefault="00024F51" w:rsidP="0068408C">
      <w:pPr>
        <w:spacing w:after="0" w:line="240" w:lineRule="auto"/>
        <w:ind w:firstLine="709"/>
        <w:jc w:val="both"/>
        <w:rPr>
          <w:lang w:val="en-US"/>
        </w:rPr>
      </w:pPr>
      <w:r w:rsidRPr="00E0644C">
        <w:rPr>
          <w:b/>
          <w:lang w:val="en-US"/>
        </w:rPr>
        <w:t>Text highlights acceptable</w:t>
      </w:r>
      <w:r w:rsidRPr="00E0644C">
        <w:rPr>
          <w:lang w:val="en-US"/>
        </w:rPr>
        <w:t xml:space="preserve">: </w:t>
      </w:r>
      <w:r w:rsidR="00BC649F">
        <w:rPr>
          <w:lang w:val="en-US"/>
        </w:rPr>
        <w:t>semi-</w:t>
      </w:r>
      <w:r w:rsidRPr="00E0644C">
        <w:rPr>
          <w:lang w:val="en-US"/>
        </w:rPr>
        <w:t xml:space="preserve">bold, italics, </w:t>
      </w:r>
      <w:r w:rsidR="00BC649F">
        <w:rPr>
          <w:lang w:val="en-US"/>
        </w:rPr>
        <w:t>semi-</w:t>
      </w:r>
      <w:r w:rsidRPr="00E0644C">
        <w:rPr>
          <w:lang w:val="en-US"/>
        </w:rPr>
        <w:t>bold italics.</w:t>
      </w:r>
    </w:p>
    <w:p w:rsidR="00024F51" w:rsidRPr="00E0644C" w:rsidRDefault="00024F51" w:rsidP="0068408C">
      <w:pPr>
        <w:spacing w:after="0" w:line="240" w:lineRule="auto"/>
        <w:ind w:firstLine="709"/>
        <w:jc w:val="both"/>
        <w:rPr>
          <w:lang w:val="en-US"/>
        </w:rPr>
      </w:pPr>
      <w:r w:rsidRPr="00E0644C">
        <w:rPr>
          <w:b/>
          <w:lang w:val="en-US"/>
        </w:rPr>
        <w:t xml:space="preserve">Language of paper: </w:t>
      </w:r>
      <w:r w:rsidRPr="00E0644C">
        <w:rPr>
          <w:lang w:val="en-US"/>
        </w:rPr>
        <w:t>Russian, English, Korean.</w:t>
      </w:r>
    </w:p>
    <w:p w:rsidR="00024F51" w:rsidRPr="00E0644C" w:rsidRDefault="00024F51" w:rsidP="0068408C">
      <w:pPr>
        <w:spacing w:after="0" w:line="240" w:lineRule="auto"/>
        <w:ind w:firstLine="709"/>
        <w:jc w:val="both"/>
        <w:rPr>
          <w:lang w:val="en-US"/>
        </w:rPr>
      </w:pPr>
      <w:proofErr w:type="gramStart"/>
      <w:r w:rsidRPr="00E0644C">
        <w:rPr>
          <w:b/>
          <w:lang w:val="en-US"/>
        </w:rPr>
        <w:lastRenderedPageBreak/>
        <w:t>Last name, initials</w:t>
      </w:r>
      <w:r w:rsidR="00A90AC0" w:rsidRPr="00E0644C">
        <w:rPr>
          <w:lang w:val="en-US"/>
        </w:rPr>
        <w:t xml:space="preserve"> in </w:t>
      </w:r>
      <w:r w:rsidR="00BC649F">
        <w:rPr>
          <w:lang w:val="en-US"/>
        </w:rPr>
        <w:t>semi-</w:t>
      </w:r>
      <w:r w:rsidR="00A90AC0" w:rsidRPr="00E0644C">
        <w:rPr>
          <w:lang w:val="en-US"/>
        </w:rPr>
        <w:t>bold italics;</w:t>
      </w:r>
      <w:r w:rsidRPr="00E0644C">
        <w:rPr>
          <w:lang w:val="en-US"/>
        </w:rPr>
        <w:t xml:space="preserve"> city and country in italics to be put in brackets on the right of a page,</w:t>
      </w:r>
      <w:r w:rsidR="00EE4B7A">
        <w:rPr>
          <w:lang w:val="en-US"/>
        </w:rPr>
        <w:t xml:space="preserve"> on the next line right after</w:t>
      </w:r>
      <w:r w:rsidR="00D56CC7" w:rsidRPr="00E0644C">
        <w:rPr>
          <w:lang w:val="en-US"/>
        </w:rPr>
        <w:t>.</w:t>
      </w:r>
      <w:proofErr w:type="gramEnd"/>
    </w:p>
    <w:p w:rsidR="00D56CC7" w:rsidRPr="00E0644C" w:rsidRDefault="00D56CC7" w:rsidP="0068408C">
      <w:pPr>
        <w:spacing w:after="0" w:line="240" w:lineRule="auto"/>
        <w:ind w:firstLine="709"/>
        <w:jc w:val="both"/>
        <w:rPr>
          <w:lang w:val="en-US"/>
        </w:rPr>
      </w:pPr>
      <w:proofErr w:type="gramStart"/>
      <w:r w:rsidRPr="00E0644C">
        <w:rPr>
          <w:b/>
          <w:lang w:val="en-US"/>
        </w:rPr>
        <w:t>Title of paper</w:t>
      </w:r>
      <w:r w:rsidRPr="00E0644C">
        <w:rPr>
          <w:lang w:val="en-US"/>
        </w:rPr>
        <w:t xml:space="preserve"> (upper case, in </w:t>
      </w:r>
      <w:r w:rsidR="005A7A20">
        <w:rPr>
          <w:lang w:val="en-US"/>
        </w:rPr>
        <w:t>semi-</w:t>
      </w:r>
      <w:r w:rsidRPr="00E0644C">
        <w:rPr>
          <w:lang w:val="en-US"/>
        </w:rPr>
        <w:t>bold)</w:t>
      </w:r>
      <w:r w:rsidR="00B20E73" w:rsidRPr="00E0644C">
        <w:rPr>
          <w:lang w:val="en-US"/>
        </w:rPr>
        <w:t>.</w:t>
      </w:r>
      <w:proofErr w:type="gramEnd"/>
      <w:r w:rsidR="00B20E73" w:rsidRPr="00E0644C">
        <w:rPr>
          <w:lang w:val="en-US"/>
        </w:rPr>
        <w:t xml:space="preserve"> The heading centered, not indented, no word-wrap. </w:t>
      </w:r>
      <w:r w:rsidR="00F14557" w:rsidRPr="00E0644C">
        <w:rPr>
          <w:lang w:val="en-US"/>
        </w:rPr>
        <w:t xml:space="preserve">Title of the heading: lower case, in </w:t>
      </w:r>
      <w:r w:rsidR="00E906F0">
        <w:rPr>
          <w:lang w:val="en-US"/>
        </w:rPr>
        <w:t>semi-</w:t>
      </w:r>
      <w:r w:rsidR="00F14557" w:rsidRPr="00E0644C">
        <w:rPr>
          <w:lang w:val="en-US"/>
        </w:rPr>
        <w:t>bold. Full name</w:t>
      </w:r>
      <w:r w:rsidR="00E906F0">
        <w:rPr>
          <w:lang w:val="en-US"/>
        </w:rPr>
        <w:t xml:space="preserve"> (last-first-middle)</w:t>
      </w:r>
      <w:r w:rsidR="00F14557" w:rsidRPr="00E0644C">
        <w:rPr>
          <w:lang w:val="en-US"/>
        </w:rPr>
        <w:t xml:space="preserve">, name of organization, e-mail address: lower case, </w:t>
      </w:r>
      <w:r w:rsidR="005340AC" w:rsidRPr="00E0644C">
        <w:rPr>
          <w:lang w:val="en-US"/>
        </w:rPr>
        <w:t xml:space="preserve">normal font. </w:t>
      </w:r>
    </w:p>
    <w:p w:rsidR="005340AC" w:rsidRPr="00E0644C" w:rsidRDefault="005340AC" w:rsidP="0068408C">
      <w:pPr>
        <w:spacing w:after="0" w:line="240" w:lineRule="auto"/>
        <w:ind w:firstLine="709"/>
        <w:jc w:val="both"/>
        <w:rPr>
          <w:b/>
          <w:lang w:val="en-US"/>
        </w:rPr>
      </w:pPr>
      <w:r w:rsidRPr="00E0644C">
        <w:rPr>
          <w:b/>
          <w:lang w:val="en-US"/>
        </w:rPr>
        <w:t>Annotation</w:t>
      </w:r>
      <w:r w:rsidR="009F5090" w:rsidRPr="00E0644C">
        <w:rPr>
          <w:b/>
          <w:lang w:val="en-US"/>
        </w:rPr>
        <w:t xml:space="preserve"> </w:t>
      </w:r>
      <w:r w:rsidR="009F5090" w:rsidRPr="00E0644C">
        <w:rPr>
          <w:lang w:val="en-US"/>
        </w:rPr>
        <w:t>and key words</w:t>
      </w:r>
      <w:r w:rsidR="009F5090" w:rsidRPr="00E0644C">
        <w:rPr>
          <w:b/>
          <w:lang w:val="en-US"/>
        </w:rPr>
        <w:t xml:space="preserve"> </w:t>
      </w:r>
      <w:r w:rsidR="009F5090" w:rsidRPr="00E0644C">
        <w:rPr>
          <w:lang w:val="en-US"/>
        </w:rPr>
        <w:t>in two languages: Russian (Korean), English. Annotations are to be in italics, key words including colon – in semi-bold</w:t>
      </w:r>
      <w:r w:rsidR="0093553F">
        <w:rPr>
          <w:lang w:val="en-US"/>
        </w:rPr>
        <w:t xml:space="preserve"> italics. </w:t>
      </w:r>
      <w:proofErr w:type="gramStart"/>
      <w:r w:rsidR="0093553F">
        <w:rPr>
          <w:lang w:val="en-US"/>
        </w:rPr>
        <w:t>An</w:t>
      </w:r>
      <w:r w:rsidR="004D0AFD" w:rsidRPr="00E0644C">
        <w:rPr>
          <w:lang w:val="en-US"/>
        </w:rPr>
        <w:t xml:space="preserve"> empty line to be left </w:t>
      </w:r>
      <w:r w:rsidR="009A5B25">
        <w:rPr>
          <w:lang w:val="en-US"/>
        </w:rPr>
        <w:t xml:space="preserve">between the </w:t>
      </w:r>
      <w:r w:rsidR="004D0AFD" w:rsidRPr="00E0644C">
        <w:rPr>
          <w:lang w:val="en-US"/>
        </w:rPr>
        <w:t>annotation and the text.</w:t>
      </w:r>
      <w:proofErr w:type="gramEnd"/>
    </w:p>
    <w:p w:rsidR="00D56CC7" w:rsidRPr="00E0644C" w:rsidRDefault="00935640" w:rsidP="0068408C">
      <w:pPr>
        <w:spacing w:after="0" w:line="240" w:lineRule="auto"/>
        <w:ind w:firstLine="709"/>
        <w:jc w:val="both"/>
        <w:rPr>
          <w:lang w:val="en-US"/>
        </w:rPr>
      </w:pPr>
      <w:r w:rsidRPr="00E0644C">
        <w:rPr>
          <w:lang w:val="en-US"/>
        </w:rPr>
        <w:t xml:space="preserve">When </w:t>
      </w:r>
      <w:r w:rsidR="0093553F">
        <w:rPr>
          <w:lang w:val="en-US"/>
        </w:rPr>
        <w:t>creating</w:t>
      </w:r>
      <w:r w:rsidRPr="00E0644C">
        <w:rPr>
          <w:lang w:val="en-US"/>
        </w:rPr>
        <w:t xml:space="preserve"> formulas, one shall only use standard tools of Microsoft Word (Equation 3.0, for example) using the same font size as in the text of </w:t>
      </w:r>
      <w:r w:rsidR="0086368B" w:rsidRPr="00E0644C">
        <w:rPr>
          <w:lang w:val="en-US"/>
        </w:rPr>
        <w:t xml:space="preserve">the </w:t>
      </w:r>
      <w:r w:rsidRPr="00E0644C">
        <w:rPr>
          <w:lang w:val="en-US"/>
        </w:rPr>
        <w:t>paper itself.</w:t>
      </w:r>
    </w:p>
    <w:p w:rsidR="00935640" w:rsidRPr="00E0644C" w:rsidRDefault="00935640" w:rsidP="0068408C">
      <w:pPr>
        <w:spacing w:after="0" w:line="240" w:lineRule="auto"/>
        <w:ind w:firstLine="709"/>
        <w:jc w:val="both"/>
        <w:rPr>
          <w:lang w:val="en-US"/>
        </w:rPr>
      </w:pPr>
      <w:r w:rsidRPr="00E0644C">
        <w:rPr>
          <w:lang w:val="en-US"/>
        </w:rPr>
        <w:t xml:space="preserve">Tables are to be created in Word or </w:t>
      </w:r>
      <w:r w:rsidR="00CD482A" w:rsidRPr="00E0644C">
        <w:rPr>
          <w:lang w:val="en-US"/>
        </w:rPr>
        <w:t xml:space="preserve">in a corresponding version of Excel with </w:t>
      </w:r>
      <w:r w:rsidR="0086368B" w:rsidRPr="00E0644C">
        <w:rPr>
          <w:lang w:val="en-US"/>
        </w:rPr>
        <w:t xml:space="preserve">the </w:t>
      </w:r>
      <w:r w:rsidR="00CD482A" w:rsidRPr="00E0644C">
        <w:rPr>
          <w:lang w:val="en-US"/>
        </w:rPr>
        <w:t>font size of 9 pt.</w:t>
      </w:r>
    </w:p>
    <w:p w:rsidR="00CD482A" w:rsidRPr="00E0644C" w:rsidRDefault="00CD482A" w:rsidP="0068408C">
      <w:pPr>
        <w:spacing w:after="0" w:line="240" w:lineRule="auto"/>
        <w:ind w:firstLine="709"/>
        <w:jc w:val="both"/>
        <w:rPr>
          <w:lang w:val="en-US"/>
        </w:rPr>
      </w:pPr>
      <w:r w:rsidRPr="00E0644C">
        <w:rPr>
          <w:lang w:val="en-US"/>
        </w:rPr>
        <w:t>Graphic illustrations (drawings, pictures, scanned pictures etc.) are to be put in black and white</w:t>
      </w:r>
      <w:r w:rsidR="00EB45EA">
        <w:rPr>
          <w:lang w:val="en-US"/>
        </w:rPr>
        <w:t xml:space="preserve"> format</w:t>
      </w:r>
      <w:r w:rsidRPr="00E0644C">
        <w:rPr>
          <w:lang w:val="en-US"/>
        </w:rPr>
        <w:t>.</w:t>
      </w:r>
    </w:p>
    <w:p w:rsidR="00CD482A" w:rsidRPr="00E0644C" w:rsidRDefault="0086368B" w:rsidP="0068408C">
      <w:pPr>
        <w:spacing w:after="0" w:line="240" w:lineRule="auto"/>
        <w:ind w:firstLine="709"/>
        <w:jc w:val="both"/>
        <w:rPr>
          <w:b/>
          <w:lang w:val="en-US"/>
        </w:rPr>
      </w:pPr>
      <w:r w:rsidRPr="00E0644C">
        <w:rPr>
          <w:b/>
          <w:lang w:val="en-US"/>
        </w:rPr>
        <w:t xml:space="preserve">The file containing the paper </w:t>
      </w:r>
      <w:r w:rsidR="0081234C">
        <w:rPr>
          <w:b/>
          <w:lang w:val="en-US"/>
        </w:rPr>
        <w:t xml:space="preserve">is </w:t>
      </w:r>
      <w:r w:rsidRPr="00E0644C">
        <w:rPr>
          <w:b/>
          <w:lang w:val="en-US"/>
        </w:rPr>
        <w:t>to be saved only in .doc or .rtf format.</w:t>
      </w:r>
    </w:p>
    <w:p w:rsidR="00517175" w:rsidRPr="00E0644C" w:rsidRDefault="00262442" w:rsidP="0068408C">
      <w:pPr>
        <w:spacing w:after="0" w:line="240" w:lineRule="auto"/>
        <w:ind w:firstLine="709"/>
        <w:jc w:val="both"/>
        <w:rPr>
          <w:lang w:val="en-US"/>
        </w:rPr>
      </w:pPr>
      <w:r w:rsidRPr="00E0644C">
        <w:rPr>
          <w:b/>
          <w:lang w:val="en-US"/>
        </w:rPr>
        <w:t>Name of the application</w:t>
      </w:r>
      <w:r w:rsidR="003C7C36" w:rsidRPr="00E0644C">
        <w:rPr>
          <w:b/>
          <w:lang w:val="en-US"/>
        </w:rPr>
        <w:t>’s</w:t>
      </w:r>
      <w:r w:rsidRPr="00E0644C">
        <w:rPr>
          <w:b/>
          <w:lang w:val="en-US"/>
        </w:rPr>
        <w:t xml:space="preserve"> file: </w:t>
      </w:r>
      <w:r w:rsidRPr="00E0644C">
        <w:rPr>
          <w:lang w:val="en-US"/>
        </w:rPr>
        <w:t xml:space="preserve">your last name_initials_application.doc (for example: ivanov_i_v_application.doc), </w:t>
      </w:r>
      <w:r w:rsidRPr="00E0644C">
        <w:rPr>
          <w:b/>
          <w:lang w:val="en-US"/>
        </w:rPr>
        <w:t>name of the paper</w:t>
      </w:r>
      <w:r w:rsidR="003C7C36" w:rsidRPr="00E0644C">
        <w:rPr>
          <w:b/>
          <w:lang w:val="en-US"/>
        </w:rPr>
        <w:t>’s</w:t>
      </w:r>
      <w:r w:rsidRPr="00E0644C">
        <w:rPr>
          <w:b/>
          <w:lang w:val="en-US"/>
        </w:rPr>
        <w:t xml:space="preserve"> file:</w:t>
      </w:r>
      <w:r w:rsidRPr="00E0644C">
        <w:rPr>
          <w:lang w:val="en-US"/>
        </w:rPr>
        <w:t xml:space="preserve"> </w:t>
      </w:r>
      <w:r w:rsidR="00517175" w:rsidRPr="00E0644C">
        <w:rPr>
          <w:lang w:val="en-US"/>
        </w:rPr>
        <w:t>your last name_initials_paper.doc (for example: ivanov_i_v_paper.doc).</w:t>
      </w:r>
    </w:p>
    <w:p w:rsidR="007A3F19" w:rsidRPr="00E0644C" w:rsidRDefault="007A3F19" w:rsidP="0068408C">
      <w:pPr>
        <w:spacing w:after="0" w:line="240" w:lineRule="auto"/>
        <w:ind w:firstLine="709"/>
        <w:jc w:val="both"/>
        <w:rPr>
          <w:lang w:val="en-US"/>
        </w:rPr>
      </w:pPr>
      <w:r w:rsidRPr="00737B9E">
        <w:rPr>
          <w:b/>
          <w:lang w:val="en-US"/>
        </w:rPr>
        <w:t>In the subject line of your email</w:t>
      </w:r>
      <w:r w:rsidRPr="00E0644C">
        <w:rPr>
          <w:lang w:val="en-US"/>
        </w:rPr>
        <w:t xml:space="preserve"> please indicate your full name and what is attached (for example: </w:t>
      </w:r>
      <w:proofErr w:type="spellStart"/>
      <w:r w:rsidRPr="00E0644C">
        <w:rPr>
          <w:lang w:val="en-US"/>
        </w:rPr>
        <w:t>ivanov_i_v</w:t>
      </w:r>
      <w:proofErr w:type="spellEnd"/>
      <w:r w:rsidRPr="00E0644C">
        <w:rPr>
          <w:lang w:val="en-US"/>
        </w:rPr>
        <w:t xml:space="preserve">, application, paper). No more details shall be given. If you have </w:t>
      </w:r>
      <w:r w:rsidR="00517B76" w:rsidRPr="00E0644C">
        <w:rPr>
          <w:lang w:val="en-US"/>
        </w:rPr>
        <w:t xml:space="preserve">a question to ask, </w:t>
      </w:r>
      <w:r w:rsidR="009551BB">
        <w:rPr>
          <w:lang w:val="en-US"/>
        </w:rPr>
        <w:t xml:space="preserve">please </w:t>
      </w:r>
      <w:r w:rsidR="00517B76" w:rsidRPr="00E0644C">
        <w:rPr>
          <w:lang w:val="en-US"/>
        </w:rPr>
        <w:t>indicate in the subject line what the substance of your</w:t>
      </w:r>
      <w:r w:rsidRPr="00E0644C">
        <w:rPr>
          <w:lang w:val="en-US"/>
        </w:rPr>
        <w:t xml:space="preserve"> question</w:t>
      </w:r>
      <w:r w:rsidR="009551BB">
        <w:rPr>
          <w:lang w:val="en-US"/>
        </w:rPr>
        <w:t xml:space="preserve"> is</w:t>
      </w:r>
      <w:r w:rsidRPr="00E0644C">
        <w:rPr>
          <w:lang w:val="en-US"/>
        </w:rPr>
        <w:t>.</w:t>
      </w:r>
    </w:p>
    <w:p w:rsidR="00517B76" w:rsidRPr="00E0644C" w:rsidRDefault="00517B76" w:rsidP="0068408C">
      <w:pPr>
        <w:spacing w:after="0" w:line="240" w:lineRule="auto"/>
        <w:ind w:firstLine="709"/>
        <w:jc w:val="both"/>
        <w:rPr>
          <w:lang w:val="en-US"/>
        </w:rPr>
      </w:pPr>
      <w:r w:rsidRPr="00E0644C">
        <w:rPr>
          <w:lang w:val="en-US"/>
        </w:rPr>
        <w:t xml:space="preserve">Application and paper are to be submitted </w:t>
      </w:r>
      <w:r w:rsidRPr="00E0644C">
        <w:rPr>
          <w:b/>
          <w:lang w:val="en-US"/>
        </w:rPr>
        <w:t>in two separate electronic files</w:t>
      </w:r>
      <w:r w:rsidRPr="00E0644C">
        <w:rPr>
          <w:lang w:val="en-US"/>
        </w:rPr>
        <w:t>.</w:t>
      </w:r>
    </w:p>
    <w:p w:rsidR="00CE34F7" w:rsidRPr="00E0644C" w:rsidRDefault="00CE34F7" w:rsidP="0068408C">
      <w:pPr>
        <w:spacing w:after="0" w:line="240" w:lineRule="auto"/>
        <w:ind w:firstLine="709"/>
        <w:jc w:val="both"/>
        <w:rPr>
          <w:lang w:val="en-US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D0811" w:rsidRPr="00ED1367" w:rsidTr="002933DE">
        <w:tc>
          <w:tcPr>
            <w:tcW w:w="5000" w:type="pct"/>
          </w:tcPr>
          <w:p w:rsidR="00ED1367" w:rsidRDefault="00ED1367" w:rsidP="002933DE">
            <w:pPr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</w:pPr>
            <w:r w:rsidRPr="00ED1367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>EXAMPLE</w:t>
            </w:r>
            <w:r w:rsidRPr="00007EEF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ED1367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>OF</w:t>
            </w:r>
            <w:r w:rsidRPr="00007EEF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ED1367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>PAPER</w:t>
            </w:r>
            <w:r w:rsidRPr="00007EEF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ED1367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>FORMATTING</w:t>
            </w:r>
          </w:p>
          <w:p w:rsidR="00ED1367" w:rsidRPr="00ED1367" w:rsidRDefault="00ED1367" w:rsidP="002933DE">
            <w:pPr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>Heading</w:t>
            </w:r>
          </w:p>
          <w:p w:rsidR="00ED1367" w:rsidRPr="00ED1367" w:rsidRDefault="00ED1367" w:rsidP="00E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ru-RU"/>
              </w:rPr>
              <w:t>Last Name First Name Middle Name</w:t>
            </w:r>
          </w:p>
          <w:p w:rsidR="00ED1367" w:rsidRPr="00ED1367" w:rsidRDefault="00ED1367" w:rsidP="00E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ru-RU"/>
              </w:rPr>
            </w:pPr>
            <w:r w:rsidRPr="00ED13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ru-RU"/>
              </w:rPr>
              <w:t>Name of organization</w:t>
            </w:r>
            <w:r w:rsidRPr="00ED13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ru-RU"/>
              </w:rPr>
              <w:t xml:space="preserve">) </w:t>
            </w:r>
          </w:p>
          <w:p w:rsidR="003D0811" w:rsidRPr="00693411" w:rsidRDefault="00F753A4" w:rsidP="0069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ru-RU"/>
              </w:rPr>
            </w:pPr>
            <w:hyperlink r:id="rId8" w:history="1">
              <w:r w:rsidR="00ED1367">
                <w:rPr>
                  <w:rFonts w:ascii="Times New Roman" w:eastAsia="Times New Roman" w:hAnsi="Times New Roman" w:cs="Times New Roman"/>
                  <w:spacing w:val="-4"/>
                  <w:sz w:val="20"/>
                  <w:szCs w:val="20"/>
                  <w:u w:val="single"/>
                  <w:lang w:val="en-US" w:eastAsia="ru-RU"/>
                </w:rPr>
                <w:t>E-mail</w:t>
              </w:r>
            </w:hyperlink>
            <w:r w:rsidR="00ED1367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  <w:p w:rsidR="003D0811" w:rsidRPr="00D50335" w:rsidRDefault="00D50335" w:rsidP="00693411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Text of paper</w:t>
            </w:r>
          </w:p>
          <w:p w:rsidR="003D0811" w:rsidRPr="0093189A" w:rsidRDefault="00D50335" w:rsidP="002933DE">
            <w:pPr>
              <w:pStyle w:val="ctrl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Literature</w:t>
            </w:r>
          </w:p>
          <w:p w:rsidR="003D0811" w:rsidRPr="00ED1367" w:rsidRDefault="003D0811" w:rsidP="002933DE">
            <w:pPr>
              <w:pStyle w:val="Ctrl31"/>
              <w:spacing w:line="240" w:lineRule="auto"/>
              <w:rPr>
                <w:sz w:val="20"/>
                <w:szCs w:val="20"/>
              </w:rPr>
            </w:pPr>
          </w:p>
          <w:p w:rsidR="003D0811" w:rsidRPr="00ED1367" w:rsidRDefault="003D0811" w:rsidP="00693411">
            <w:pPr>
              <w:pStyle w:val="ctrl5"/>
              <w:rPr>
                <w:szCs w:val="20"/>
              </w:rPr>
            </w:pPr>
            <w:r w:rsidRPr="00ED1367">
              <w:rPr>
                <w:szCs w:val="20"/>
              </w:rPr>
              <w:t xml:space="preserve">1. </w:t>
            </w:r>
            <w:bookmarkStart w:id="0" w:name="BM8"/>
            <w:bookmarkEnd w:id="0"/>
            <w:proofErr w:type="spellStart"/>
            <w:r w:rsidR="0093189A">
              <w:rPr>
                <w:szCs w:val="20"/>
                <w:lang w:val="en-US"/>
              </w:rPr>
              <w:t>Vlasov</w:t>
            </w:r>
            <w:proofErr w:type="spellEnd"/>
            <w:r w:rsidR="0093189A">
              <w:rPr>
                <w:szCs w:val="20"/>
              </w:rPr>
              <w:t xml:space="preserve"> </w:t>
            </w:r>
            <w:r w:rsidR="0093189A">
              <w:rPr>
                <w:szCs w:val="20"/>
                <w:lang w:val="en-US"/>
              </w:rPr>
              <w:t>S</w:t>
            </w:r>
            <w:r w:rsidR="0093189A">
              <w:rPr>
                <w:szCs w:val="20"/>
              </w:rPr>
              <w:t>.</w:t>
            </w:r>
            <w:r w:rsidR="0093189A">
              <w:rPr>
                <w:szCs w:val="20"/>
                <w:lang w:val="en-US"/>
              </w:rPr>
              <w:t>V</w:t>
            </w:r>
            <w:r w:rsidRPr="00ED1367">
              <w:rPr>
                <w:szCs w:val="20"/>
              </w:rPr>
              <w:t xml:space="preserve">., </w:t>
            </w:r>
            <w:proofErr w:type="spellStart"/>
            <w:r w:rsidR="0093189A">
              <w:rPr>
                <w:szCs w:val="20"/>
                <w:lang w:val="en-US"/>
              </w:rPr>
              <w:t>Krivosheyev</w:t>
            </w:r>
            <w:proofErr w:type="spellEnd"/>
            <w:r w:rsidR="0093189A">
              <w:rPr>
                <w:szCs w:val="20"/>
              </w:rPr>
              <w:t xml:space="preserve"> </w:t>
            </w:r>
            <w:r w:rsidR="0093189A">
              <w:rPr>
                <w:szCs w:val="20"/>
                <w:lang w:val="en-US"/>
              </w:rPr>
              <w:t>V</w:t>
            </w:r>
            <w:r w:rsidR="0093189A">
              <w:rPr>
                <w:szCs w:val="20"/>
              </w:rPr>
              <w:t>.</w:t>
            </w:r>
            <w:r w:rsidR="0093189A">
              <w:rPr>
                <w:szCs w:val="20"/>
                <w:lang w:val="en-US"/>
              </w:rPr>
              <w:t>N</w:t>
            </w:r>
            <w:r w:rsidR="0093189A">
              <w:rPr>
                <w:szCs w:val="20"/>
              </w:rPr>
              <w:t xml:space="preserve">. </w:t>
            </w:r>
            <w:proofErr w:type="spellStart"/>
            <w:proofErr w:type="gramStart"/>
            <w:r w:rsidR="0093189A">
              <w:rPr>
                <w:szCs w:val="20"/>
                <w:lang w:val="en-US"/>
              </w:rPr>
              <w:t>Informatsionnye</w:t>
            </w:r>
            <w:proofErr w:type="spellEnd"/>
            <w:r w:rsidR="0093189A" w:rsidRPr="0093189A">
              <w:rPr>
                <w:szCs w:val="20"/>
              </w:rPr>
              <w:t xml:space="preserve"> </w:t>
            </w:r>
            <w:r w:rsidR="0093189A">
              <w:rPr>
                <w:szCs w:val="20"/>
              </w:rPr>
              <w:t xml:space="preserve"> </w:t>
            </w:r>
            <w:proofErr w:type="spellStart"/>
            <w:r w:rsidR="0093189A">
              <w:rPr>
                <w:szCs w:val="20"/>
                <w:lang w:val="en-US"/>
              </w:rPr>
              <w:t>tekhlogolii</w:t>
            </w:r>
            <w:proofErr w:type="spellEnd"/>
            <w:proofErr w:type="gramEnd"/>
            <w:r w:rsidRPr="00ED1367">
              <w:rPr>
                <w:szCs w:val="20"/>
              </w:rPr>
              <w:t xml:space="preserve"> </w:t>
            </w:r>
            <w:proofErr w:type="spellStart"/>
            <w:r w:rsidR="0093189A">
              <w:rPr>
                <w:szCs w:val="20"/>
                <w:lang w:val="en-US"/>
              </w:rPr>
              <w:t>i</w:t>
            </w:r>
            <w:proofErr w:type="spellEnd"/>
            <w:r w:rsidR="0093189A" w:rsidRPr="0093189A">
              <w:rPr>
                <w:szCs w:val="20"/>
              </w:rPr>
              <w:t xml:space="preserve"> </w:t>
            </w:r>
            <w:proofErr w:type="spellStart"/>
            <w:r w:rsidR="0093189A">
              <w:rPr>
                <w:szCs w:val="20"/>
                <w:lang w:val="en-US"/>
              </w:rPr>
              <w:t>upravlenie</w:t>
            </w:r>
            <w:proofErr w:type="spellEnd"/>
            <w:r w:rsidR="0093189A">
              <w:rPr>
                <w:szCs w:val="20"/>
              </w:rPr>
              <w:t xml:space="preserve"> </w:t>
            </w:r>
            <w:proofErr w:type="spellStart"/>
            <w:r w:rsidR="007F19F5">
              <w:rPr>
                <w:szCs w:val="20"/>
                <w:lang w:val="en-US"/>
              </w:rPr>
              <w:t>predpriyati</w:t>
            </w:r>
            <w:r w:rsidR="0093189A">
              <w:rPr>
                <w:szCs w:val="20"/>
                <w:lang w:val="en-US"/>
              </w:rPr>
              <w:t>em</w:t>
            </w:r>
            <w:proofErr w:type="spellEnd"/>
            <w:r w:rsidR="0093189A">
              <w:rPr>
                <w:szCs w:val="20"/>
              </w:rPr>
              <w:t xml:space="preserve">, </w:t>
            </w:r>
            <w:r w:rsidR="0093189A">
              <w:rPr>
                <w:szCs w:val="20"/>
                <w:lang w:val="en-US"/>
              </w:rPr>
              <w:t>M</w:t>
            </w:r>
            <w:r w:rsidR="0093189A">
              <w:rPr>
                <w:szCs w:val="20"/>
              </w:rPr>
              <w:t xml:space="preserve">.; </w:t>
            </w:r>
            <w:proofErr w:type="spellStart"/>
            <w:r w:rsidR="0093189A">
              <w:rPr>
                <w:szCs w:val="20"/>
                <w:lang w:val="en-US"/>
              </w:rPr>
              <w:t>SPb</w:t>
            </w:r>
            <w:proofErr w:type="spellEnd"/>
            <w:r w:rsidR="0093189A">
              <w:rPr>
                <w:szCs w:val="20"/>
              </w:rPr>
              <w:t xml:space="preserve">., 2004. 150 </w:t>
            </w:r>
            <w:r w:rsidR="0093189A">
              <w:rPr>
                <w:szCs w:val="20"/>
                <w:lang w:val="en-US"/>
              </w:rPr>
              <w:t>s</w:t>
            </w:r>
            <w:r w:rsidRPr="00ED1367">
              <w:rPr>
                <w:szCs w:val="20"/>
              </w:rPr>
              <w:t>.</w:t>
            </w:r>
          </w:p>
          <w:p w:rsidR="003D0811" w:rsidRPr="0093189A" w:rsidRDefault="0093189A" w:rsidP="00693411">
            <w:pPr>
              <w:pStyle w:val="ctrl5"/>
              <w:rPr>
                <w:szCs w:val="20"/>
              </w:rPr>
            </w:pPr>
            <w:r>
              <w:rPr>
                <w:szCs w:val="20"/>
              </w:rPr>
              <w:t xml:space="preserve">2. </w:t>
            </w:r>
            <w:proofErr w:type="spellStart"/>
            <w:r>
              <w:rPr>
                <w:szCs w:val="20"/>
                <w:lang w:val="en-US"/>
              </w:rPr>
              <w:t>Tekhnologii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 w:rsidR="007F19F5">
              <w:rPr>
                <w:szCs w:val="20"/>
                <w:lang w:val="en-US"/>
              </w:rPr>
              <w:t>upravleniy</w:t>
            </w:r>
            <w:r>
              <w:rPr>
                <w:szCs w:val="20"/>
                <w:lang w:val="en-US"/>
              </w:rPr>
              <w:t>a</w:t>
            </w:r>
            <w:proofErr w:type="spellEnd"/>
            <w:r>
              <w:rPr>
                <w:szCs w:val="20"/>
              </w:rPr>
              <w:t xml:space="preserve"> v</w:t>
            </w:r>
            <w:r w:rsidR="003D0811" w:rsidRPr="00ED1367">
              <w:rPr>
                <w:szCs w:val="20"/>
              </w:rPr>
              <w:t xml:space="preserve"> </w:t>
            </w:r>
            <w:r w:rsidR="003D0811" w:rsidRPr="00ED1367">
              <w:rPr>
                <w:szCs w:val="20"/>
                <w:lang w:val="en-US"/>
              </w:rPr>
              <w:t>XX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lang w:val="en-US"/>
              </w:rPr>
              <w:t>v</w:t>
            </w:r>
            <w:r>
              <w:rPr>
                <w:szCs w:val="20"/>
              </w:rPr>
              <w:t>. [</w:t>
            </w:r>
            <w:proofErr w:type="spellStart"/>
            <w:r>
              <w:rPr>
                <w:szCs w:val="20"/>
                <w:lang w:val="en-US"/>
              </w:rPr>
              <w:t>Electronnyy</w:t>
            </w:r>
            <w:proofErr w:type="spellEnd"/>
            <w:r w:rsidRPr="0093189A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resurs</w:t>
            </w:r>
            <w:proofErr w:type="spellEnd"/>
            <w:r w:rsidR="003D0811" w:rsidRPr="00ED1367">
              <w:rPr>
                <w:szCs w:val="20"/>
              </w:rPr>
              <w:t xml:space="preserve">]: </w:t>
            </w:r>
            <w:proofErr w:type="spellStart"/>
            <w:r>
              <w:rPr>
                <w:szCs w:val="20"/>
                <w:lang w:val="en-US"/>
              </w:rPr>
              <w:t>Otkrytyy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zhurnal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menedzhmenta</w:t>
            </w:r>
            <w:proofErr w:type="spellEnd"/>
            <w:r w:rsidR="003D0811" w:rsidRPr="00ED1367">
              <w:rPr>
                <w:szCs w:val="20"/>
              </w:rPr>
              <w:t xml:space="preserve">. </w:t>
            </w:r>
            <w:r w:rsidR="003D0811" w:rsidRPr="0093189A">
              <w:rPr>
                <w:szCs w:val="20"/>
              </w:rPr>
              <w:t xml:space="preserve">2008. № 5. </w:t>
            </w:r>
            <w:r>
              <w:rPr>
                <w:szCs w:val="20"/>
                <w:lang w:val="en-US"/>
              </w:rPr>
              <w:t>S</w:t>
            </w:r>
            <w:r w:rsidR="003D0811" w:rsidRPr="0093189A">
              <w:rPr>
                <w:szCs w:val="20"/>
              </w:rPr>
              <w:t xml:space="preserve">. 18–20. </w:t>
            </w:r>
            <w:r w:rsidR="003D0811" w:rsidRPr="00ED1367">
              <w:rPr>
                <w:szCs w:val="20"/>
                <w:lang w:val="en-US"/>
              </w:rPr>
              <w:t>URL</w:t>
            </w:r>
            <w:r w:rsidR="003D0811" w:rsidRPr="0093189A">
              <w:rPr>
                <w:szCs w:val="20"/>
              </w:rPr>
              <w:t xml:space="preserve">: </w:t>
            </w:r>
            <w:r w:rsidR="003D0811" w:rsidRPr="00ED1367">
              <w:rPr>
                <w:szCs w:val="20"/>
                <w:lang w:val="en-US"/>
              </w:rPr>
              <w:t>http</w:t>
            </w:r>
            <w:r w:rsidR="003D0811" w:rsidRPr="0093189A">
              <w:rPr>
                <w:szCs w:val="20"/>
              </w:rPr>
              <w:t>://</w:t>
            </w:r>
            <w:r w:rsidR="003D0811" w:rsidRPr="00ED1367">
              <w:rPr>
                <w:szCs w:val="20"/>
                <w:lang w:val="en-US"/>
              </w:rPr>
              <w:t>www</w:t>
            </w:r>
            <w:r w:rsidR="003D0811" w:rsidRPr="0093189A">
              <w:rPr>
                <w:szCs w:val="20"/>
              </w:rPr>
              <w:t>.</w:t>
            </w:r>
            <w:proofErr w:type="spellStart"/>
            <w:r w:rsidR="003D0811" w:rsidRPr="00ED1367">
              <w:rPr>
                <w:szCs w:val="20"/>
                <w:lang w:val="en-US"/>
              </w:rPr>
              <w:t>menagement</w:t>
            </w:r>
            <w:proofErr w:type="spellEnd"/>
            <w:r w:rsidR="003D0811" w:rsidRPr="0093189A">
              <w:rPr>
                <w:szCs w:val="20"/>
              </w:rPr>
              <w:t>.</w:t>
            </w:r>
            <w:proofErr w:type="spellStart"/>
            <w:r w:rsidR="003D0811" w:rsidRPr="00ED1367">
              <w:rPr>
                <w:szCs w:val="20"/>
                <w:lang w:val="en-US"/>
              </w:rPr>
              <w:t>ru</w:t>
            </w:r>
            <w:proofErr w:type="spellEnd"/>
            <w:r w:rsidR="003D0811" w:rsidRPr="0093189A">
              <w:rPr>
                <w:szCs w:val="20"/>
              </w:rPr>
              <w:t>/</w:t>
            </w:r>
            <w:r w:rsidR="003D0811" w:rsidRPr="00ED1367">
              <w:rPr>
                <w:szCs w:val="20"/>
                <w:lang w:val="en-US"/>
              </w:rPr>
              <w:t>content</w:t>
            </w:r>
            <w:r w:rsidR="003D0811" w:rsidRPr="0093189A">
              <w:rPr>
                <w:szCs w:val="20"/>
              </w:rPr>
              <w:t>/</w:t>
            </w:r>
            <w:r w:rsidR="003D0811" w:rsidRPr="00ED1367">
              <w:rPr>
                <w:szCs w:val="20"/>
                <w:lang w:val="en-US"/>
              </w:rPr>
              <w:t>view</w:t>
            </w:r>
            <w:r w:rsidR="003D0811" w:rsidRPr="0093189A">
              <w:rPr>
                <w:szCs w:val="20"/>
              </w:rPr>
              <w:t>/535/151</w:t>
            </w:r>
          </w:p>
          <w:p w:rsidR="003D0811" w:rsidRPr="00ED1367" w:rsidRDefault="003D0811" w:rsidP="00693411">
            <w:pPr>
              <w:pStyle w:val="ctrl5"/>
              <w:rPr>
                <w:szCs w:val="20"/>
              </w:rPr>
            </w:pPr>
            <w:r w:rsidRPr="00007EEF">
              <w:rPr>
                <w:szCs w:val="20"/>
                <w:lang w:val="en-US"/>
              </w:rPr>
              <w:t xml:space="preserve">3. </w:t>
            </w:r>
            <w:bookmarkStart w:id="1" w:name="BM2"/>
            <w:bookmarkEnd w:id="1"/>
            <w:r w:rsidRPr="00ED1367">
              <w:rPr>
                <w:szCs w:val="20"/>
                <w:lang w:val="en-US"/>
              </w:rPr>
              <w:t>Lin</w:t>
            </w:r>
            <w:r w:rsidRPr="00007EEF">
              <w:rPr>
                <w:szCs w:val="20"/>
                <w:lang w:val="en-US"/>
              </w:rPr>
              <w:t xml:space="preserve"> </w:t>
            </w:r>
            <w:r w:rsidRPr="00ED1367">
              <w:rPr>
                <w:szCs w:val="20"/>
                <w:lang w:val="en-US"/>
              </w:rPr>
              <w:t>D</w:t>
            </w:r>
            <w:r w:rsidRPr="00007EEF">
              <w:rPr>
                <w:szCs w:val="20"/>
                <w:lang w:val="en-US"/>
              </w:rPr>
              <w:t xml:space="preserve">. </w:t>
            </w:r>
            <w:proofErr w:type="spellStart"/>
            <w:r w:rsidRPr="00ED1367">
              <w:rPr>
                <w:szCs w:val="20"/>
                <w:lang w:val="en-US"/>
              </w:rPr>
              <w:t>Phytotoxicity</w:t>
            </w:r>
            <w:proofErr w:type="spellEnd"/>
            <w:r w:rsidRPr="00007EEF">
              <w:rPr>
                <w:szCs w:val="20"/>
                <w:lang w:val="en-US"/>
              </w:rPr>
              <w:t xml:space="preserve"> </w:t>
            </w:r>
            <w:r w:rsidRPr="00ED1367">
              <w:rPr>
                <w:szCs w:val="20"/>
                <w:lang w:val="en-US"/>
              </w:rPr>
              <w:t>of</w:t>
            </w:r>
            <w:r w:rsidRPr="00007EEF">
              <w:rPr>
                <w:szCs w:val="20"/>
                <w:lang w:val="en-US"/>
              </w:rPr>
              <w:t xml:space="preserve"> </w:t>
            </w:r>
            <w:r w:rsidRPr="00ED1367">
              <w:rPr>
                <w:szCs w:val="20"/>
                <w:lang w:val="en-US"/>
              </w:rPr>
              <w:t>nanoparticles</w:t>
            </w:r>
            <w:r w:rsidRPr="00007EEF">
              <w:rPr>
                <w:szCs w:val="20"/>
                <w:lang w:val="en-US"/>
              </w:rPr>
              <w:t xml:space="preserve">: </w:t>
            </w:r>
            <w:r w:rsidRPr="00ED1367">
              <w:rPr>
                <w:szCs w:val="20"/>
                <w:lang w:val="en-US"/>
              </w:rPr>
              <w:t>inhibition</w:t>
            </w:r>
            <w:r w:rsidRPr="00007EEF">
              <w:rPr>
                <w:szCs w:val="20"/>
                <w:lang w:val="en-US"/>
              </w:rPr>
              <w:t xml:space="preserve"> </w:t>
            </w:r>
            <w:r w:rsidRPr="00ED1367">
              <w:rPr>
                <w:szCs w:val="20"/>
                <w:lang w:val="en-US"/>
              </w:rPr>
              <w:t>of</w:t>
            </w:r>
            <w:r w:rsidRPr="00007EEF">
              <w:rPr>
                <w:szCs w:val="20"/>
                <w:lang w:val="en-US"/>
              </w:rPr>
              <w:t xml:space="preserve"> </w:t>
            </w:r>
            <w:r w:rsidRPr="00ED1367">
              <w:rPr>
                <w:szCs w:val="20"/>
                <w:lang w:val="en-US"/>
              </w:rPr>
              <w:t xml:space="preserve">seed germination // Environmental Pollutants. </w:t>
            </w:r>
            <w:r w:rsidRPr="00ED1367">
              <w:rPr>
                <w:szCs w:val="20"/>
              </w:rPr>
              <w:t xml:space="preserve">2007. </w:t>
            </w:r>
            <w:proofErr w:type="spellStart"/>
            <w:r w:rsidRPr="00ED1367">
              <w:rPr>
                <w:szCs w:val="20"/>
                <w:lang w:val="en-US"/>
              </w:rPr>
              <w:t>Vol</w:t>
            </w:r>
            <w:proofErr w:type="spellEnd"/>
            <w:r w:rsidRPr="00ED1367">
              <w:rPr>
                <w:szCs w:val="20"/>
              </w:rPr>
              <w:t xml:space="preserve">. 150. </w:t>
            </w:r>
            <w:r w:rsidRPr="00ED1367">
              <w:rPr>
                <w:szCs w:val="20"/>
                <w:lang w:val="en-US"/>
              </w:rPr>
              <w:t>P</w:t>
            </w:r>
            <w:r w:rsidRPr="00ED1367">
              <w:rPr>
                <w:szCs w:val="20"/>
              </w:rPr>
              <w:t>. 243−250.</w:t>
            </w:r>
          </w:p>
          <w:p w:rsidR="003D0811" w:rsidRPr="00ED1367" w:rsidRDefault="0093189A" w:rsidP="00693411">
            <w:pPr>
              <w:pStyle w:val="ctrl51"/>
              <w:rPr>
                <w:szCs w:val="20"/>
              </w:rPr>
            </w:pPr>
            <w:r>
              <w:rPr>
                <w:szCs w:val="20"/>
              </w:rPr>
              <w:t xml:space="preserve">4. </w:t>
            </w:r>
            <w:proofErr w:type="spellStart"/>
            <w:r>
              <w:rPr>
                <w:szCs w:val="20"/>
                <w:lang w:val="en-US"/>
              </w:rPr>
              <w:t>Petrova</w:t>
            </w:r>
            <w:proofErr w:type="spellEnd"/>
            <w:r>
              <w:rPr>
                <w:szCs w:val="20"/>
              </w:rPr>
              <w:t xml:space="preserve"> </w:t>
            </w:r>
            <w:r>
              <w:rPr>
                <w:szCs w:val="20"/>
                <w:lang w:val="en-US"/>
              </w:rPr>
              <w:t>A</w:t>
            </w:r>
            <w:r>
              <w:rPr>
                <w:szCs w:val="20"/>
              </w:rPr>
              <w:t>.</w:t>
            </w:r>
            <w:r>
              <w:rPr>
                <w:szCs w:val="20"/>
                <w:lang w:val="en-US"/>
              </w:rPr>
              <w:t>S</w:t>
            </w:r>
            <w:r w:rsidR="003D0811" w:rsidRPr="00ED1367">
              <w:rPr>
                <w:szCs w:val="20"/>
              </w:rPr>
              <w:t xml:space="preserve">., </w:t>
            </w:r>
            <w:proofErr w:type="spellStart"/>
            <w:r>
              <w:rPr>
                <w:szCs w:val="20"/>
                <w:lang w:val="en-US"/>
              </w:rPr>
              <w:t>Vasiliyev</w:t>
            </w:r>
            <w:proofErr w:type="spellEnd"/>
            <w:r>
              <w:rPr>
                <w:szCs w:val="20"/>
              </w:rPr>
              <w:t xml:space="preserve"> </w:t>
            </w:r>
            <w:r>
              <w:rPr>
                <w:szCs w:val="20"/>
                <w:lang w:val="en-US"/>
              </w:rPr>
              <w:t>A</w:t>
            </w:r>
            <w:r>
              <w:rPr>
                <w:szCs w:val="20"/>
              </w:rPr>
              <w:t>.</w:t>
            </w:r>
            <w:r>
              <w:rPr>
                <w:szCs w:val="20"/>
                <w:lang w:val="en-US"/>
              </w:rPr>
              <w:t>B</w:t>
            </w:r>
            <w:r w:rsidR="003D0811" w:rsidRPr="00ED1367">
              <w:rPr>
                <w:szCs w:val="20"/>
              </w:rPr>
              <w:t xml:space="preserve">. </w:t>
            </w:r>
            <w:proofErr w:type="spellStart"/>
            <w:r w:rsidR="007F19F5">
              <w:rPr>
                <w:szCs w:val="20"/>
                <w:lang w:val="en-US"/>
              </w:rPr>
              <w:t>Obshchi</w:t>
            </w:r>
            <w:r>
              <w:rPr>
                <w:szCs w:val="20"/>
                <w:lang w:val="en-US"/>
              </w:rPr>
              <w:t>e</w:t>
            </w:r>
            <w:proofErr w:type="spellEnd"/>
            <w:r w:rsidR="003D0811" w:rsidRPr="00ED1367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strategii</w:t>
            </w:r>
            <w:proofErr w:type="spellEnd"/>
            <w:r w:rsidR="003D0811" w:rsidRPr="00ED1367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upravlleniya</w:t>
            </w:r>
            <w:proofErr w:type="spellEnd"/>
            <w:r w:rsidR="003D0811" w:rsidRPr="00ED1367">
              <w:rPr>
                <w:szCs w:val="20"/>
              </w:rPr>
              <w:t xml:space="preserve"> // </w:t>
            </w:r>
            <w:r>
              <w:rPr>
                <w:szCs w:val="20"/>
                <w:lang w:val="en-US"/>
              </w:rPr>
              <w:t>Trudy</w:t>
            </w:r>
            <w:r w:rsidR="003D0811" w:rsidRPr="00ED1367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Tomskogo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gos</w:t>
            </w:r>
            <w:proofErr w:type="spellEnd"/>
            <w:r>
              <w:rPr>
                <w:szCs w:val="20"/>
              </w:rPr>
              <w:t xml:space="preserve">. </w:t>
            </w:r>
            <w:proofErr w:type="gramStart"/>
            <w:r>
              <w:rPr>
                <w:szCs w:val="20"/>
                <w:lang w:val="en-US"/>
              </w:rPr>
              <w:t>un</w:t>
            </w:r>
            <w:r>
              <w:rPr>
                <w:szCs w:val="20"/>
              </w:rPr>
              <w:t>-</w:t>
            </w:r>
            <w:proofErr w:type="gramEnd"/>
            <w:r>
              <w:rPr>
                <w:szCs w:val="20"/>
                <w:lang w:val="en-US"/>
              </w:rPr>
              <w:t>ta</w:t>
            </w:r>
            <w:r>
              <w:rPr>
                <w:szCs w:val="20"/>
              </w:rPr>
              <w:t xml:space="preserve">. </w:t>
            </w:r>
            <w:r>
              <w:rPr>
                <w:szCs w:val="20"/>
                <w:lang w:val="en-US"/>
              </w:rPr>
              <w:t>Tomsk</w:t>
            </w:r>
            <w:r>
              <w:rPr>
                <w:szCs w:val="20"/>
              </w:rPr>
              <w:t xml:space="preserve">, 2008. </w:t>
            </w:r>
            <w:r>
              <w:rPr>
                <w:szCs w:val="20"/>
                <w:lang w:val="en-US"/>
              </w:rPr>
              <w:t>T</w:t>
            </w:r>
            <w:r>
              <w:rPr>
                <w:szCs w:val="20"/>
              </w:rPr>
              <w:t xml:space="preserve">. 270, </w:t>
            </w:r>
            <w:proofErr w:type="spellStart"/>
            <w:r>
              <w:rPr>
                <w:szCs w:val="20"/>
                <w:lang w:val="en-US"/>
              </w:rPr>
              <w:t>vyp</w:t>
            </w:r>
            <w:proofErr w:type="spellEnd"/>
            <w:r w:rsidR="003D0811" w:rsidRPr="00ED1367">
              <w:rPr>
                <w:szCs w:val="20"/>
              </w:rPr>
              <w:t xml:space="preserve">. </w:t>
            </w:r>
            <w:r w:rsidR="003D0811" w:rsidRPr="00ED1367">
              <w:rPr>
                <w:szCs w:val="20"/>
                <w:lang w:val="en-US"/>
              </w:rPr>
              <w:t>II</w:t>
            </w:r>
            <w:r>
              <w:rPr>
                <w:szCs w:val="20"/>
              </w:rPr>
              <w:t xml:space="preserve">. </w:t>
            </w:r>
            <w:r>
              <w:rPr>
                <w:szCs w:val="20"/>
                <w:lang w:val="en-US"/>
              </w:rPr>
              <w:t>S</w:t>
            </w:r>
            <w:r w:rsidR="003D0811" w:rsidRPr="00ED1367">
              <w:rPr>
                <w:szCs w:val="20"/>
              </w:rPr>
              <w:t>. 63–68.</w:t>
            </w:r>
          </w:p>
          <w:p w:rsidR="003D0811" w:rsidRPr="00ED1367" w:rsidRDefault="0093189A" w:rsidP="00693411">
            <w:pPr>
              <w:pStyle w:val="ctrl51"/>
              <w:rPr>
                <w:szCs w:val="20"/>
              </w:rPr>
            </w:pPr>
            <w:r>
              <w:t xml:space="preserve">5. </w:t>
            </w:r>
            <w:proofErr w:type="spellStart"/>
            <w:r>
              <w:rPr>
                <w:lang w:val="en-US"/>
              </w:rPr>
              <w:t>Zaletskiy</w:t>
            </w:r>
            <w:proofErr w:type="spellEnd"/>
            <w:r>
              <w:t xml:space="preserve"> </w:t>
            </w:r>
            <w:r>
              <w:rPr>
                <w:lang w:val="en-US"/>
              </w:rPr>
              <w:t>A</w:t>
            </w:r>
            <w:r>
              <w:t>.</w:t>
            </w:r>
            <w:r>
              <w:rPr>
                <w:lang w:val="en-US"/>
              </w:rPr>
              <w:t>A</w:t>
            </w:r>
            <w:r w:rsidR="003D0811" w:rsidRPr="00ED1367">
              <w:t xml:space="preserve">. </w:t>
            </w:r>
            <w:proofErr w:type="spellStart"/>
            <w:proofErr w:type="gramStart"/>
            <w:r w:rsidR="007F19F5">
              <w:rPr>
                <w:szCs w:val="20"/>
                <w:lang w:val="en-US"/>
              </w:rPr>
              <w:t>Informatsionny</w:t>
            </w:r>
            <w:r>
              <w:rPr>
                <w:szCs w:val="20"/>
                <w:lang w:val="en-US"/>
              </w:rPr>
              <w:t>e</w:t>
            </w:r>
            <w:proofErr w:type="spellEnd"/>
            <w:r w:rsidRPr="0093189A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tekhlogolii</w:t>
            </w:r>
            <w:proofErr w:type="spellEnd"/>
            <w:proofErr w:type="gramEnd"/>
            <w:r>
              <w:t xml:space="preserve">: </w:t>
            </w:r>
            <w:proofErr w:type="spellStart"/>
            <w:r>
              <w:rPr>
                <w:lang w:val="en-US"/>
              </w:rPr>
              <w:t>Ucheb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rPr>
                <w:lang w:val="en-US"/>
              </w:rPr>
              <w:t>posobie</w:t>
            </w:r>
            <w:proofErr w:type="spellEnd"/>
            <w:proofErr w:type="gramEnd"/>
            <w:r w:rsidR="007F19F5">
              <w:t xml:space="preserve">. Томск, 2007. 301 </w:t>
            </w:r>
            <w:r w:rsidR="007F19F5">
              <w:rPr>
                <w:lang w:val="en-US"/>
              </w:rPr>
              <w:t>s</w:t>
            </w:r>
            <w:r w:rsidR="003D0811" w:rsidRPr="00ED1367">
              <w:t>.</w:t>
            </w:r>
          </w:p>
        </w:tc>
      </w:tr>
    </w:tbl>
    <w:p w:rsidR="0068408C" w:rsidRDefault="0068408C" w:rsidP="00B53EC6">
      <w:pPr>
        <w:tabs>
          <w:tab w:val="left" w:pos="6405"/>
        </w:tabs>
        <w:spacing w:after="0" w:line="240" w:lineRule="auto"/>
        <w:jc w:val="center"/>
        <w:rPr>
          <w:b/>
          <w:lang w:val="en-US"/>
        </w:rPr>
      </w:pPr>
    </w:p>
    <w:p w:rsidR="00B53EC6" w:rsidRPr="00B53EC6" w:rsidRDefault="00B53EC6" w:rsidP="00B53EC6">
      <w:pPr>
        <w:tabs>
          <w:tab w:val="left" w:pos="6405"/>
        </w:tabs>
        <w:spacing w:after="0" w:line="240" w:lineRule="auto"/>
        <w:jc w:val="center"/>
        <w:rPr>
          <w:b/>
          <w:lang w:val="en-US"/>
        </w:rPr>
      </w:pPr>
      <w:r w:rsidRPr="00B53EC6">
        <w:rPr>
          <w:b/>
          <w:lang w:val="en-US"/>
        </w:rPr>
        <w:t>Contact information</w:t>
      </w:r>
    </w:p>
    <w:p w:rsidR="00B53EC6" w:rsidRPr="00B53EC6" w:rsidRDefault="00B53EC6" w:rsidP="00B53EC6">
      <w:pPr>
        <w:tabs>
          <w:tab w:val="left" w:pos="6405"/>
        </w:tabs>
        <w:spacing w:after="0" w:line="240" w:lineRule="auto"/>
        <w:rPr>
          <w:lang w:val="en-US"/>
        </w:rPr>
      </w:pPr>
    </w:p>
    <w:p w:rsidR="00B53EC6" w:rsidRPr="00B53EC6" w:rsidRDefault="00B53EC6" w:rsidP="00B53EC6">
      <w:pPr>
        <w:tabs>
          <w:tab w:val="left" w:pos="6405"/>
        </w:tabs>
        <w:spacing w:after="0" w:line="240" w:lineRule="auto"/>
        <w:rPr>
          <w:lang w:val="en-US"/>
        </w:rPr>
      </w:pPr>
      <w:r w:rsidRPr="00B53EC6">
        <w:rPr>
          <w:lang w:val="en-US"/>
        </w:rPr>
        <w:t>Venue:</w:t>
      </w:r>
    </w:p>
    <w:p w:rsidR="00B53EC6" w:rsidRPr="00B53EC6" w:rsidRDefault="00B53EC6" w:rsidP="00B53EC6">
      <w:pPr>
        <w:tabs>
          <w:tab w:val="left" w:pos="6405"/>
        </w:tabs>
        <w:spacing w:after="0" w:line="240" w:lineRule="auto"/>
        <w:rPr>
          <w:b/>
          <w:lang w:val="en-US"/>
        </w:rPr>
      </w:pPr>
      <w:r w:rsidRPr="00B53EC6">
        <w:rPr>
          <w:b/>
          <w:lang w:val="en-US"/>
        </w:rPr>
        <w:t>National Research Tomsk State University</w:t>
      </w:r>
    </w:p>
    <w:p w:rsidR="00B53EC6" w:rsidRPr="00B53EC6" w:rsidRDefault="00B53EC6" w:rsidP="00B53EC6">
      <w:pPr>
        <w:tabs>
          <w:tab w:val="left" w:pos="6405"/>
        </w:tabs>
        <w:spacing w:after="0" w:line="240" w:lineRule="auto"/>
        <w:rPr>
          <w:lang w:val="en-US"/>
        </w:rPr>
      </w:pPr>
      <w:r w:rsidRPr="00526689">
        <w:rPr>
          <w:lang w:val="en-US"/>
        </w:rPr>
        <w:t xml:space="preserve">36, Lenin Ave., </w:t>
      </w:r>
      <w:r w:rsidRPr="00B53EC6">
        <w:rPr>
          <w:lang w:val="en-US"/>
        </w:rPr>
        <w:t xml:space="preserve">Tomsk, 634050 Russia </w:t>
      </w:r>
    </w:p>
    <w:p w:rsidR="00B53EC6" w:rsidRPr="00526689" w:rsidRDefault="00B53EC6" w:rsidP="00B53EC6">
      <w:pPr>
        <w:tabs>
          <w:tab w:val="left" w:pos="6405"/>
        </w:tabs>
        <w:spacing w:after="0" w:line="240" w:lineRule="auto"/>
        <w:rPr>
          <w:rFonts w:eastAsia="Times New Roman" w:cs="Times New Roman"/>
          <w:lang w:val="en-US" w:eastAsia="ru-RU"/>
        </w:rPr>
      </w:pPr>
    </w:p>
    <w:p w:rsidR="00B53EC6" w:rsidRPr="00526689" w:rsidRDefault="00B53EC6" w:rsidP="00B53EC6">
      <w:pPr>
        <w:tabs>
          <w:tab w:val="left" w:pos="6405"/>
        </w:tabs>
        <w:spacing w:after="0" w:line="240" w:lineRule="auto"/>
        <w:rPr>
          <w:rFonts w:eastAsia="Times New Roman" w:cs="Times New Roman"/>
          <w:lang w:val="en-US" w:eastAsia="ru-RU"/>
        </w:rPr>
      </w:pPr>
      <w:r w:rsidRPr="00526689">
        <w:rPr>
          <w:rFonts w:eastAsia="Times New Roman" w:cs="Times New Roman"/>
          <w:lang w:val="en-US" w:eastAsia="ru-RU"/>
        </w:rPr>
        <w:t>Project Coordinator:</w:t>
      </w:r>
    </w:p>
    <w:p w:rsidR="00B53EC6" w:rsidRPr="00526689" w:rsidRDefault="00B53EC6" w:rsidP="00B53EC6">
      <w:pPr>
        <w:tabs>
          <w:tab w:val="left" w:pos="6405"/>
        </w:tabs>
        <w:spacing w:after="0" w:line="240" w:lineRule="auto"/>
        <w:rPr>
          <w:rFonts w:eastAsia="Times New Roman" w:cs="Times New Roman"/>
          <w:b/>
          <w:lang w:val="en-US" w:eastAsia="ru-RU"/>
        </w:rPr>
      </w:pPr>
      <w:r w:rsidRPr="00526689">
        <w:rPr>
          <w:rFonts w:eastAsia="Times New Roman" w:cs="Times New Roman"/>
          <w:b/>
          <w:lang w:val="en-US" w:eastAsia="ru-RU"/>
        </w:rPr>
        <w:t xml:space="preserve">Larisa A. </w:t>
      </w:r>
      <w:proofErr w:type="spellStart"/>
      <w:r w:rsidRPr="00526689">
        <w:rPr>
          <w:rFonts w:eastAsia="Times New Roman" w:cs="Times New Roman"/>
          <w:b/>
          <w:lang w:val="en-US" w:eastAsia="ru-RU"/>
        </w:rPr>
        <w:t>Andronova</w:t>
      </w:r>
      <w:proofErr w:type="spellEnd"/>
      <w:r w:rsidRPr="00526689">
        <w:rPr>
          <w:rFonts w:eastAsia="Times New Roman" w:cs="Times New Roman"/>
          <w:b/>
          <w:lang w:val="en-US" w:eastAsia="ru-RU"/>
        </w:rPr>
        <w:t xml:space="preserve"> </w:t>
      </w:r>
    </w:p>
    <w:p w:rsidR="00B53EC6" w:rsidRPr="00526689" w:rsidRDefault="00B53EC6" w:rsidP="00B53EC6">
      <w:pPr>
        <w:tabs>
          <w:tab w:val="left" w:pos="6405"/>
        </w:tabs>
        <w:spacing w:after="0" w:line="240" w:lineRule="auto"/>
        <w:rPr>
          <w:rFonts w:eastAsia="Times New Roman" w:cs="Times New Roman"/>
          <w:lang w:val="en-US" w:eastAsia="ru-RU"/>
        </w:rPr>
      </w:pPr>
      <w:r w:rsidRPr="00526689">
        <w:rPr>
          <w:rFonts w:eastAsia="Times New Roman" w:cs="Times New Roman"/>
          <w:lang w:val="en-US" w:eastAsia="ru-RU"/>
        </w:rPr>
        <w:t>Candidate of Historical Sciences</w:t>
      </w:r>
    </w:p>
    <w:p w:rsidR="00B53EC6" w:rsidRPr="00526689" w:rsidRDefault="005B14A7" w:rsidP="00B53EC6">
      <w:pPr>
        <w:tabs>
          <w:tab w:val="left" w:pos="6405"/>
        </w:tabs>
        <w:spacing w:after="0" w:line="240" w:lineRule="auto"/>
        <w:rPr>
          <w:rFonts w:eastAsia="Times New Roman" w:cs="Times New Roman"/>
          <w:lang w:val="en-US" w:eastAsia="ru-RU"/>
        </w:rPr>
      </w:pPr>
      <w:r>
        <w:rPr>
          <w:rFonts w:eastAsia="Times New Roman" w:cs="Times New Roman"/>
          <w:lang w:val="en-US" w:eastAsia="ru-RU"/>
        </w:rPr>
        <w:t xml:space="preserve">Senior </w:t>
      </w:r>
      <w:r w:rsidR="00B53EC6" w:rsidRPr="00526689">
        <w:rPr>
          <w:rFonts w:eastAsia="Times New Roman" w:cs="Times New Roman"/>
          <w:lang w:val="en-US" w:eastAsia="ru-RU"/>
        </w:rPr>
        <w:t>Lecturer of Chair of Oriental Studies</w:t>
      </w:r>
    </w:p>
    <w:p w:rsidR="00601531" w:rsidRPr="00526689" w:rsidRDefault="00601531" w:rsidP="00B53EC6">
      <w:pPr>
        <w:tabs>
          <w:tab w:val="left" w:pos="6405"/>
        </w:tabs>
        <w:spacing w:after="0" w:line="240" w:lineRule="auto"/>
        <w:rPr>
          <w:rFonts w:eastAsia="Times New Roman" w:cs="Times New Roman"/>
          <w:lang w:val="fr-FR" w:eastAsia="ru-RU"/>
        </w:rPr>
      </w:pPr>
      <w:r w:rsidRPr="00526689">
        <w:rPr>
          <w:rFonts w:eastAsia="Times New Roman" w:cs="Times New Roman"/>
          <w:lang w:val="fr-FR" w:eastAsia="ru-RU"/>
        </w:rPr>
        <w:t>Tel.: +7 903 951 9387</w:t>
      </w:r>
    </w:p>
    <w:p w:rsidR="0068408C" w:rsidRDefault="00601531" w:rsidP="0068408C">
      <w:pPr>
        <w:tabs>
          <w:tab w:val="left" w:pos="6405"/>
        </w:tabs>
        <w:spacing w:after="0" w:line="240" w:lineRule="auto"/>
        <w:rPr>
          <w:lang w:val="fr-FR"/>
        </w:rPr>
      </w:pPr>
      <w:r w:rsidRPr="00526689">
        <w:rPr>
          <w:rFonts w:eastAsia="Times New Roman" w:cs="Times New Roman"/>
          <w:lang w:val="fr-FR" w:eastAsia="ru-RU"/>
        </w:rPr>
        <w:t xml:space="preserve">E-mail: </w:t>
      </w:r>
      <w:hyperlink r:id="rId9" w:history="1">
        <w:r w:rsidRPr="00526689">
          <w:rPr>
            <w:rStyle w:val="a4"/>
            <w:lang w:val="fr-FR"/>
          </w:rPr>
          <w:t>korconf2014@gmail.com</w:t>
        </w:r>
      </w:hyperlink>
      <w:r w:rsidRPr="00526689">
        <w:rPr>
          <w:lang w:val="fr-FR"/>
        </w:rPr>
        <w:t xml:space="preserve">, </w:t>
      </w:r>
      <w:hyperlink r:id="rId10" w:history="1">
        <w:r w:rsidRPr="00526689">
          <w:rPr>
            <w:rStyle w:val="a4"/>
            <w:lang w:val="fr-FR"/>
          </w:rPr>
          <w:t>lsar@mail.tsu.ru</w:t>
        </w:r>
      </w:hyperlink>
      <w:r w:rsidRPr="00526689">
        <w:rPr>
          <w:lang w:val="fr-FR"/>
        </w:rPr>
        <w:t xml:space="preserve"> </w:t>
      </w:r>
    </w:p>
    <w:p w:rsidR="00564357" w:rsidRDefault="00564357" w:rsidP="0068408C">
      <w:pPr>
        <w:tabs>
          <w:tab w:val="left" w:pos="6405"/>
        </w:tabs>
        <w:spacing w:after="0" w:line="240" w:lineRule="auto"/>
        <w:rPr>
          <w:lang w:val="fr-FR"/>
        </w:rPr>
      </w:pPr>
    </w:p>
    <w:p w:rsidR="00564357" w:rsidRDefault="00564357" w:rsidP="0068408C">
      <w:pPr>
        <w:tabs>
          <w:tab w:val="left" w:pos="6405"/>
        </w:tabs>
        <w:spacing w:after="0" w:line="240" w:lineRule="auto"/>
        <w:rPr>
          <w:lang w:val="fr-FR"/>
        </w:rPr>
      </w:pPr>
    </w:p>
    <w:p w:rsidR="0068408C" w:rsidRDefault="0068408C" w:rsidP="0068408C">
      <w:pPr>
        <w:tabs>
          <w:tab w:val="left" w:pos="6405"/>
        </w:tabs>
        <w:spacing w:after="0" w:line="240" w:lineRule="auto"/>
        <w:rPr>
          <w:lang w:val="fr-FR"/>
        </w:rPr>
      </w:pPr>
    </w:p>
    <w:p w:rsidR="008D6999" w:rsidRPr="008D6999" w:rsidRDefault="008D6999" w:rsidP="0068408C">
      <w:pPr>
        <w:tabs>
          <w:tab w:val="left" w:pos="6405"/>
        </w:tabs>
        <w:spacing w:after="0" w:line="240" w:lineRule="auto"/>
        <w:jc w:val="center"/>
        <w:rPr>
          <w:rFonts w:eastAsia="Times New Roman" w:cs="Times New Roman"/>
          <w:b/>
          <w:lang w:val="en-US" w:eastAsia="ru-RU"/>
        </w:rPr>
      </w:pPr>
      <w:r>
        <w:rPr>
          <w:rFonts w:eastAsia="Times New Roman" w:cs="Times New Roman"/>
          <w:b/>
          <w:lang w:val="en-US" w:eastAsia="ru-RU"/>
        </w:rPr>
        <w:lastRenderedPageBreak/>
        <w:t>APPLICATION FORM</w:t>
      </w:r>
    </w:p>
    <w:p w:rsidR="008D6999" w:rsidRPr="00706199" w:rsidRDefault="008D6999" w:rsidP="008D6999">
      <w:pPr>
        <w:spacing w:after="0" w:line="240" w:lineRule="auto"/>
        <w:jc w:val="center"/>
        <w:rPr>
          <w:rFonts w:eastAsia="Times New Roman" w:cs="Times New Roman"/>
          <w:lang w:val="en-US" w:eastAsia="ru-RU"/>
        </w:rPr>
      </w:pPr>
    </w:p>
    <w:p w:rsidR="008D6999" w:rsidRPr="008D6999" w:rsidRDefault="008D6999" w:rsidP="008D6999">
      <w:pPr>
        <w:spacing w:after="0" w:line="240" w:lineRule="auto"/>
        <w:jc w:val="center"/>
        <w:rPr>
          <w:rFonts w:eastAsia="Times New Roman" w:cs="Times New Roman"/>
          <w:b/>
          <w:lang w:val="en-US" w:eastAsia="ru-RU"/>
        </w:rPr>
      </w:pPr>
      <w:r w:rsidRPr="008D6999">
        <w:rPr>
          <w:rFonts w:eastAsia="Times New Roman" w:cs="Times New Roman"/>
          <w:b/>
          <w:lang w:val="en-US" w:eastAsia="ru-RU"/>
        </w:rPr>
        <w:t xml:space="preserve"> </w:t>
      </w:r>
      <w:r>
        <w:rPr>
          <w:rFonts w:eastAsia="Times New Roman" w:cs="Times New Roman"/>
          <w:b/>
          <w:lang w:val="en-US" w:eastAsia="ru-RU"/>
        </w:rPr>
        <w:t>International Research Conference</w:t>
      </w:r>
      <w:r w:rsidRPr="008D6999">
        <w:rPr>
          <w:rFonts w:eastAsia="Times New Roman" w:cs="Times New Roman"/>
          <w:b/>
          <w:lang w:val="en-US" w:eastAsia="ru-RU"/>
        </w:rPr>
        <w:t xml:space="preserve"> </w:t>
      </w:r>
    </w:p>
    <w:p w:rsidR="008D6999" w:rsidRPr="008D6999" w:rsidRDefault="008D6999" w:rsidP="008D6999">
      <w:pPr>
        <w:spacing w:after="0" w:line="240" w:lineRule="auto"/>
        <w:jc w:val="center"/>
        <w:rPr>
          <w:rFonts w:eastAsia="Times New Roman" w:cs="Times New Roman"/>
          <w:b/>
          <w:lang w:val="en-US" w:eastAsia="ru-RU"/>
        </w:rPr>
      </w:pPr>
      <w:r w:rsidRPr="008D6999">
        <w:rPr>
          <w:rFonts w:eastAsia="Times New Roman" w:cs="Times New Roman"/>
          <w:b/>
          <w:lang w:val="en-US" w:eastAsia="ru-RU"/>
        </w:rPr>
        <w:t>«</w:t>
      </w:r>
      <w:r>
        <w:rPr>
          <w:rFonts w:eastAsia="Times New Roman" w:cs="Times New Roman"/>
          <w:b/>
          <w:bCs/>
          <w:lang w:val="en-US" w:eastAsia="ru-RU"/>
        </w:rPr>
        <w:t>Korean Diaspora</w:t>
      </w:r>
      <w:r w:rsidRPr="008D6999">
        <w:rPr>
          <w:rFonts w:eastAsia="Times New Roman" w:cs="Times New Roman"/>
          <w:b/>
          <w:bCs/>
          <w:lang w:val="en-US" w:eastAsia="ru-RU"/>
        </w:rPr>
        <w:t xml:space="preserve">: </w:t>
      </w:r>
      <w:r w:rsidR="0052700A">
        <w:rPr>
          <w:rFonts w:eastAsia="Times New Roman" w:cs="Times New Roman"/>
          <w:b/>
          <w:bCs/>
          <w:lang w:val="en-US" w:eastAsia="ru-RU"/>
        </w:rPr>
        <w:t>the Issue</w:t>
      </w:r>
      <w:r>
        <w:rPr>
          <w:rFonts w:eastAsia="Times New Roman" w:cs="Times New Roman"/>
          <w:b/>
          <w:bCs/>
          <w:lang w:val="en-US" w:eastAsia="ru-RU"/>
        </w:rPr>
        <w:t xml:space="preserve"> of Identity</w:t>
      </w:r>
      <w:r w:rsidRPr="008D6999">
        <w:rPr>
          <w:rFonts w:eastAsia="Times New Roman" w:cs="Times New Roman"/>
          <w:b/>
          <w:lang w:val="en-US" w:eastAsia="ru-RU"/>
        </w:rPr>
        <w:t>»</w:t>
      </w:r>
    </w:p>
    <w:p w:rsidR="008D6999" w:rsidRDefault="008D6999" w:rsidP="008D6999">
      <w:pPr>
        <w:spacing w:after="0" w:line="240" w:lineRule="auto"/>
        <w:jc w:val="center"/>
        <w:rPr>
          <w:rFonts w:eastAsia="Times New Roman" w:cs="Times New Roman"/>
          <w:b/>
          <w:lang w:val="en-US" w:eastAsia="ru-RU"/>
        </w:rPr>
      </w:pPr>
    </w:p>
    <w:p w:rsidR="008D6999" w:rsidRDefault="008D6999" w:rsidP="008D6999">
      <w:pPr>
        <w:spacing w:after="0" w:line="240" w:lineRule="auto"/>
        <w:jc w:val="center"/>
        <w:rPr>
          <w:rFonts w:eastAsia="Times New Roman" w:cs="Times New Roman"/>
          <w:b/>
          <w:lang w:val="en-US" w:eastAsia="ru-RU"/>
        </w:rPr>
      </w:pPr>
      <w:r>
        <w:rPr>
          <w:rFonts w:eastAsia="Times New Roman" w:cs="Times New Roman"/>
          <w:b/>
          <w:lang w:val="en-US" w:eastAsia="ru-RU"/>
        </w:rPr>
        <w:t>September 25-27, 2014</w:t>
      </w:r>
    </w:p>
    <w:p w:rsidR="008D6999" w:rsidRPr="008D6999" w:rsidRDefault="008D6999" w:rsidP="008D6999">
      <w:pPr>
        <w:spacing w:after="0" w:line="240" w:lineRule="auto"/>
        <w:jc w:val="center"/>
        <w:rPr>
          <w:rFonts w:eastAsia="Times New Roman" w:cs="Times New Roman"/>
          <w:b/>
          <w:lang w:val="en-US" w:eastAsia="ru-RU"/>
        </w:rPr>
      </w:pPr>
      <w:r>
        <w:rPr>
          <w:rFonts w:eastAsia="Times New Roman" w:cs="Times New Roman"/>
          <w:b/>
          <w:lang w:val="en-US" w:eastAsia="ru-RU"/>
        </w:rPr>
        <w:t>Tomsk</w:t>
      </w:r>
    </w:p>
    <w:p w:rsidR="008D6999" w:rsidRPr="00F753A4" w:rsidRDefault="008D6999" w:rsidP="00F753A4">
      <w:pPr>
        <w:keepNext/>
        <w:tabs>
          <w:tab w:val="num" w:pos="1002"/>
        </w:tabs>
        <w:autoSpaceDE w:val="0"/>
        <w:autoSpaceDN w:val="0"/>
        <w:spacing w:before="120" w:after="0" w:line="240" w:lineRule="auto"/>
        <w:jc w:val="both"/>
        <w:outlineLvl w:val="4"/>
        <w:rPr>
          <w:rFonts w:eastAsia="SimSun" w:cs="Times New Roman"/>
          <w:i/>
          <w:iCs/>
          <w:lang w:val="en-US" w:eastAsia="zh-CN"/>
        </w:rPr>
      </w:pPr>
      <w:bookmarkStart w:id="2" w:name="_GoBack"/>
      <w:bookmarkEnd w:id="2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785"/>
      </w:tblGrid>
      <w:tr w:rsidR="008D6999" w:rsidRPr="00007EEF" w:rsidTr="002933DE">
        <w:trPr>
          <w:trHeight w:val="462"/>
        </w:trPr>
        <w:tc>
          <w:tcPr>
            <w:tcW w:w="5103" w:type="dxa"/>
            <w:shd w:val="clear" w:color="auto" w:fill="auto"/>
          </w:tcPr>
          <w:p w:rsidR="005F5ECC" w:rsidRDefault="009E798F" w:rsidP="009E798F">
            <w:pPr>
              <w:spacing w:after="0" w:line="240" w:lineRule="auto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Full</w:t>
            </w:r>
            <w:r w:rsidRPr="009E798F">
              <w:rPr>
                <w:rFonts w:eastAsia="Times New Roman" w:cs="Times New Roman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name</w:t>
            </w:r>
            <w:r w:rsidR="008D6999" w:rsidRPr="008D6999">
              <w:rPr>
                <w:rFonts w:eastAsia="Times New Roman" w:cs="Times New Roman"/>
                <w:lang w:val="en-US" w:eastAsia="ru-RU"/>
              </w:rPr>
              <w:t xml:space="preserve">, </w:t>
            </w:r>
          </w:p>
          <w:p w:rsidR="008D6999" w:rsidRPr="008D6999" w:rsidRDefault="009E798F" w:rsidP="009E798F">
            <w:pPr>
              <w:spacing w:after="0" w:line="240" w:lineRule="auto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academic degree</w:t>
            </w:r>
            <w:r w:rsidR="008D6999" w:rsidRPr="008D6999">
              <w:rPr>
                <w:rFonts w:eastAsia="Times New Roman" w:cs="Times New Roman"/>
                <w:lang w:val="en-US"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academic title</w:t>
            </w:r>
          </w:p>
        </w:tc>
        <w:tc>
          <w:tcPr>
            <w:tcW w:w="4785" w:type="dxa"/>
            <w:shd w:val="clear" w:color="auto" w:fill="auto"/>
          </w:tcPr>
          <w:p w:rsidR="008D6999" w:rsidRPr="008D6999" w:rsidRDefault="008D6999" w:rsidP="008D6999">
            <w:pPr>
              <w:spacing w:after="0" w:line="240" w:lineRule="auto"/>
              <w:rPr>
                <w:rFonts w:eastAsia="Times New Roman" w:cs="Times New Roman"/>
                <w:lang w:val="en-US" w:eastAsia="ru-RU"/>
              </w:rPr>
            </w:pPr>
          </w:p>
        </w:tc>
      </w:tr>
      <w:tr w:rsidR="008D6999" w:rsidRPr="008D6999" w:rsidTr="002933DE">
        <w:trPr>
          <w:trHeight w:val="525"/>
        </w:trPr>
        <w:tc>
          <w:tcPr>
            <w:tcW w:w="5103" w:type="dxa"/>
            <w:shd w:val="clear" w:color="auto" w:fill="auto"/>
          </w:tcPr>
          <w:p w:rsidR="008D6999" w:rsidRPr="008D6999" w:rsidRDefault="009E798F" w:rsidP="008D6999">
            <w:pPr>
              <w:spacing w:after="0" w:line="240" w:lineRule="auto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Position</w:t>
            </w:r>
            <w:r>
              <w:rPr>
                <w:rFonts w:eastAsia="Times New Roman" w:cs="Times New Roman"/>
                <w:lang w:eastAsia="ru-RU"/>
              </w:rPr>
              <w:t>,</w:t>
            </w:r>
            <w:r>
              <w:rPr>
                <w:rFonts w:eastAsia="Times New Roman" w:cs="Times New Roman"/>
                <w:lang w:val="en-US" w:eastAsia="ru-RU"/>
              </w:rPr>
              <w:t xml:space="preserve"> organization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country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city</w:t>
            </w:r>
          </w:p>
        </w:tc>
        <w:tc>
          <w:tcPr>
            <w:tcW w:w="4785" w:type="dxa"/>
            <w:shd w:val="clear" w:color="auto" w:fill="auto"/>
          </w:tcPr>
          <w:p w:rsidR="008D6999" w:rsidRPr="008D6999" w:rsidRDefault="008D6999" w:rsidP="008D699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8D6999" w:rsidRPr="00007EEF" w:rsidTr="002933DE">
        <w:tc>
          <w:tcPr>
            <w:tcW w:w="5103" w:type="dxa"/>
            <w:shd w:val="clear" w:color="auto" w:fill="auto"/>
          </w:tcPr>
          <w:p w:rsidR="008D6999" w:rsidRPr="008D6999" w:rsidRDefault="009E798F" w:rsidP="009E798F">
            <w:pPr>
              <w:spacing w:after="0" w:line="240" w:lineRule="auto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Postal</w:t>
            </w:r>
            <w:r w:rsidRPr="009E798F">
              <w:rPr>
                <w:rFonts w:eastAsia="Times New Roman" w:cs="Times New Roman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address</w:t>
            </w:r>
            <w:r w:rsidR="008D6999" w:rsidRPr="008D6999">
              <w:rPr>
                <w:rFonts w:eastAsia="Times New Roman" w:cs="Times New Roman"/>
                <w:lang w:val="en-US" w:eastAsia="ru-RU"/>
              </w:rPr>
              <w:t>, e-mail</w:t>
            </w:r>
            <w:r w:rsidRPr="009E798F">
              <w:rPr>
                <w:rFonts w:eastAsia="Times New Roman" w:cs="Times New Roman"/>
                <w:lang w:val="en-US"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telephone</w:t>
            </w:r>
            <w:r w:rsidRPr="009E798F">
              <w:rPr>
                <w:rFonts w:eastAsia="Times New Roman" w:cs="Times New Roman"/>
                <w:lang w:val="en-US" w:eastAsia="ru-RU"/>
              </w:rPr>
              <w:t xml:space="preserve"> </w:t>
            </w:r>
            <w:r w:rsidR="008D6999" w:rsidRPr="008D6999">
              <w:rPr>
                <w:rFonts w:eastAsia="Times New Roman" w:cs="Times New Roman"/>
                <w:lang w:val="en-US" w:eastAsia="ru-RU"/>
              </w:rPr>
              <w:t>(</w:t>
            </w:r>
            <w:r>
              <w:rPr>
                <w:rFonts w:eastAsia="Times New Roman" w:cs="Times New Roman"/>
                <w:lang w:val="en-US" w:eastAsia="ru-RU"/>
              </w:rPr>
              <w:t>with country/city code</w:t>
            </w:r>
            <w:r w:rsidR="008D6999" w:rsidRPr="008D6999">
              <w:rPr>
                <w:rFonts w:eastAsia="Times New Roman" w:cs="Times New Roman"/>
                <w:lang w:val="en-US" w:eastAsia="ru-RU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8D6999" w:rsidRPr="008D6999" w:rsidRDefault="008D6999" w:rsidP="008D6999">
            <w:pPr>
              <w:spacing w:after="0" w:line="240" w:lineRule="auto"/>
              <w:rPr>
                <w:rFonts w:eastAsia="Times New Roman" w:cs="Times New Roman"/>
                <w:lang w:val="en-US" w:eastAsia="ru-RU"/>
              </w:rPr>
            </w:pPr>
          </w:p>
        </w:tc>
      </w:tr>
      <w:tr w:rsidR="008D6999" w:rsidRPr="00007EEF" w:rsidTr="002933DE">
        <w:tc>
          <w:tcPr>
            <w:tcW w:w="5103" w:type="dxa"/>
            <w:shd w:val="clear" w:color="auto" w:fill="auto"/>
          </w:tcPr>
          <w:p w:rsidR="008D6999" w:rsidRPr="008D6999" w:rsidRDefault="009E798F" w:rsidP="009E798F">
            <w:pPr>
              <w:spacing w:after="0" w:line="240" w:lineRule="auto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Theme</w:t>
            </w:r>
            <w:r w:rsidRPr="009E798F">
              <w:rPr>
                <w:rFonts w:eastAsia="Times New Roman" w:cs="Times New Roman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of</w:t>
            </w:r>
            <w:r w:rsidRPr="009E798F">
              <w:rPr>
                <w:rFonts w:eastAsia="Times New Roman" w:cs="Times New Roman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paper</w:t>
            </w:r>
            <w:r w:rsidRPr="009E798F">
              <w:rPr>
                <w:rFonts w:eastAsia="Times New Roman" w:cs="Times New Roman"/>
                <w:lang w:val="en-US" w:eastAsia="ru-RU"/>
              </w:rPr>
              <w:t>,</w:t>
            </w:r>
            <w:r>
              <w:rPr>
                <w:rFonts w:eastAsia="Times New Roman" w:cs="Times New Roman"/>
                <w:lang w:val="en-US" w:eastAsia="ru-RU"/>
              </w:rPr>
              <w:t xml:space="preserve"> technical means needed for presentation</w:t>
            </w:r>
          </w:p>
        </w:tc>
        <w:tc>
          <w:tcPr>
            <w:tcW w:w="4785" w:type="dxa"/>
            <w:shd w:val="clear" w:color="auto" w:fill="auto"/>
          </w:tcPr>
          <w:p w:rsidR="008D6999" w:rsidRPr="008D6999" w:rsidRDefault="008D6999" w:rsidP="008D6999">
            <w:pPr>
              <w:spacing w:after="0" w:line="240" w:lineRule="auto"/>
              <w:rPr>
                <w:rFonts w:eastAsia="Times New Roman" w:cs="Times New Roman"/>
                <w:lang w:val="en-US" w:eastAsia="ru-RU"/>
              </w:rPr>
            </w:pPr>
          </w:p>
        </w:tc>
      </w:tr>
      <w:tr w:rsidR="008D6999" w:rsidRPr="008D6999" w:rsidTr="002933DE">
        <w:trPr>
          <w:trHeight w:val="493"/>
        </w:trPr>
        <w:tc>
          <w:tcPr>
            <w:tcW w:w="5103" w:type="dxa"/>
            <w:shd w:val="clear" w:color="auto" w:fill="auto"/>
          </w:tcPr>
          <w:p w:rsidR="008D6999" w:rsidRPr="008D6999" w:rsidRDefault="009E798F" w:rsidP="009E798F">
            <w:pPr>
              <w:spacing w:after="0" w:line="240" w:lineRule="auto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Do you need a hotel booking?</w:t>
            </w:r>
            <w:r w:rsidRPr="009E798F">
              <w:rPr>
                <w:rFonts w:eastAsia="Times New Roman" w:cs="Times New Roman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YES</w:t>
            </w:r>
            <w:r>
              <w:rPr>
                <w:rFonts w:eastAsia="Times New Roman" w:cs="Times New Roman"/>
                <w:lang w:eastAsia="ru-RU"/>
              </w:rPr>
              <w:t xml:space="preserve"> \ </w:t>
            </w:r>
            <w:r>
              <w:rPr>
                <w:rFonts w:eastAsia="Times New Roman" w:cs="Times New Roman"/>
                <w:lang w:val="en-US" w:eastAsia="ru-RU"/>
              </w:rPr>
              <w:t>NO</w:t>
            </w:r>
          </w:p>
        </w:tc>
        <w:tc>
          <w:tcPr>
            <w:tcW w:w="4785" w:type="dxa"/>
            <w:shd w:val="clear" w:color="auto" w:fill="auto"/>
          </w:tcPr>
          <w:p w:rsidR="008D6999" w:rsidRPr="008D6999" w:rsidRDefault="008D6999" w:rsidP="008D699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8D6999" w:rsidRPr="00007EEF" w:rsidTr="002933DE">
        <w:trPr>
          <w:trHeight w:val="515"/>
        </w:trPr>
        <w:tc>
          <w:tcPr>
            <w:tcW w:w="5103" w:type="dxa"/>
            <w:shd w:val="clear" w:color="auto" w:fill="auto"/>
          </w:tcPr>
          <w:p w:rsidR="008D6999" w:rsidRPr="008D6999" w:rsidRDefault="009E798F" w:rsidP="008D6999">
            <w:pPr>
              <w:spacing w:after="0" w:line="240" w:lineRule="auto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Date of arrival in Tomsk</w:t>
            </w:r>
          </w:p>
        </w:tc>
        <w:tc>
          <w:tcPr>
            <w:tcW w:w="4785" w:type="dxa"/>
            <w:shd w:val="clear" w:color="auto" w:fill="auto"/>
          </w:tcPr>
          <w:p w:rsidR="008D6999" w:rsidRPr="008D6999" w:rsidRDefault="008D6999" w:rsidP="008D6999">
            <w:pPr>
              <w:spacing w:after="0" w:line="240" w:lineRule="auto"/>
              <w:rPr>
                <w:rFonts w:eastAsia="Times New Roman" w:cs="Times New Roman"/>
                <w:lang w:val="en-US" w:eastAsia="ru-RU"/>
              </w:rPr>
            </w:pPr>
          </w:p>
        </w:tc>
      </w:tr>
    </w:tbl>
    <w:p w:rsidR="008D6999" w:rsidRPr="008D6999" w:rsidRDefault="008D6999" w:rsidP="008D6999">
      <w:pPr>
        <w:spacing w:after="0" w:line="240" w:lineRule="auto"/>
        <w:rPr>
          <w:rFonts w:eastAsia="Times New Roman" w:cs="Times New Roman"/>
          <w:lang w:val="en-US" w:eastAsia="ru-RU"/>
        </w:rPr>
      </w:pPr>
    </w:p>
    <w:p w:rsidR="008D6999" w:rsidRPr="008D6999" w:rsidRDefault="008D6999" w:rsidP="008D6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D6999" w:rsidRPr="00B53EC6" w:rsidRDefault="008D6999" w:rsidP="00B53EC6">
      <w:pPr>
        <w:tabs>
          <w:tab w:val="left" w:pos="6405"/>
        </w:tabs>
        <w:spacing w:after="0" w:line="240" w:lineRule="auto"/>
        <w:rPr>
          <w:rFonts w:eastAsia="Times New Roman" w:cs="Times New Roman"/>
          <w:lang w:val="en-US" w:eastAsia="ru-RU"/>
        </w:rPr>
      </w:pPr>
    </w:p>
    <w:p w:rsidR="00B53EC6" w:rsidRPr="009E798F" w:rsidRDefault="00B53EC6" w:rsidP="00B53EC6">
      <w:pPr>
        <w:rPr>
          <w:rFonts w:cs="Times New Roman"/>
          <w:lang w:val="en-US"/>
        </w:rPr>
      </w:pPr>
    </w:p>
    <w:p w:rsidR="0086368B" w:rsidRPr="009E798F" w:rsidRDefault="00262442" w:rsidP="009E5EDC">
      <w:pPr>
        <w:rPr>
          <w:rFonts w:ascii="Times New Roman" w:hAnsi="Times New Roman" w:cs="Times New Roman"/>
          <w:b/>
          <w:lang w:val="en-US"/>
        </w:rPr>
      </w:pPr>
      <w:r w:rsidRPr="009E798F">
        <w:rPr>
          <w:rFonts w:ascii="Times New Roman" w:hAnsi="Times New Roman" w:cs="Times New Roman"/>
          <w:lang w:val="en-US"/>
        </w:rPr>
        <w:t xml:space="preserve"> </w:t>
      </w:r>
    </w:p>
    <w:p w:rsidR="0086368B" w:rsidRPr="009E798F" w:rsidRDefault="0086368B" w:rsidP="009E5EDC">
      <w:pPr>
        <w:rPr>
          <w:lang w:val="en-US"/>
        </w:rPr>
      </w:pPr>
    </w:p>
    <w:p w:rsidR="00A80308" w:rsidRPr="009E798F" w:rsidRDefault="00A80308" w:rsidP="009E5EDC">
      <w:pPr>
        <w:rPr>
          <w:lang w:val="en-US"/>
        </w:rPr>
      </w:pPr>
    </w:p>
    <w:p w:rsidR="00EB2E8E" w:rsidRPr="009E798F" w:rsidRDefault="00EB2E8E" w:rsidP="00B86F3A">
      <w:pPr>
        <w:rPr>
          <w:lang w:val="en-US"/>
        </w:rPr>
      </w:pPr>
    </w:p>
    <w:p w:rsidR="00B86F3A" w:rsidRPr="009E798F" w:rsidRDefault="00B86F3A" w:rsidP="00B86F3A">
      <w:pPr>
        <w:rPr>
          <w:lang w:val="en-US"/>
        </w:rPr>
      </w:pPr>
    </w:p>
    <w:sectPr w:rsidR="00B86F3A" w:rsidRPr="009E798F" w:rsidSect="006840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30BE3"/>
    <w:multiLevelType w:val="hybridMultilevel"/>
    <w:tmpl w:val="7BB097A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3933FCF"/>
    <w:multiLevelType w:val="hybridMultilevel"/>
    <w:tmpl w:val="F738E6A4"/>
    <w:lvl w:ilvl="0" w:tplc="BE8CB7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26"/>
    <w:rsid w:val="00007EEF"/>
    <w:rsid w:val="00024F51"/>
    <w:rsid w:val="00070BC4"/>
    <w:rsid w:val="0010729C"/>
    <w:rsid w:val="00155B00"/>
    <w:rsid w:val="00176970"/>
    <w:rsid w:val="00185DEF"/>
    <w:rsid w:val="001C6D96"/>
    <w:rsid w:val="00262442"/>
    <w:rsid w:val="002644FA"/>
    <w:rsid w:val="00297A0D"/>
    <w:rsid w:val="002B6C0A"/>
    <w:rsid w:val="003C7C36"/>
    <w:rsid w:val="003D0811"/>
    <w:rsid w:val="004A7424"/>
    <w:rsid w:val="004D0AFD"/>
    <w:rsid w:val="004D6020"/>
    <w:rsid w:val="00507E95"/>
    <w:rsid w:val="00517175"/>
    <w:rsid w:val="00517B76"/>
    <w:rsid w:val="00526689"/>
    <w:rsid w:val="0052700A"/>
    <w:rsid w:val="00532591"/>
    <w:rsid w:val="005340AC"/>
    <w:rsid w:val="005502F9"/>
    <w:rsid w:val="00564357"/>
    <w:rsid w:val="00567A65"/>
    <w:rsid w:val="005758DD"/>
    <w:rsid w:val="00577A0B"/>
    <w:rsid w:val="005A7A20"/>
    <w:rsid w:val="005B14A7"/>
    <w:rsid w:val="005B76F6"/>
    <w:rsid w:val="005F5ECC"/>
    <w:rsid w:val="00601531"/>
    <w:rsid w:val="00604829"/>
    <w:rsid w:val="00671C02"/>
    <w:rsid w:val="00682991"/>
    <w:rsid w:val="0068408C"/>
    <w:rsid w:val="00693411"/>
    <w:rsid w:val="006B3908"/>
    <w:rsid w:val="00706199"/>
    <w:rsid w:val="00737B9E"/>
    <w:rsid w:val="00797DF5"/>
    <w:rsid w:val="007A3F19"/>
    <w:rsid w:val="007F19F5"/>
    <w:rsid w:val="007F4F8A"/>
    <w:rsid w:val="0081234C"/>
    <w:rsid w:val="00817F37"/>
    <w:rsid w:val="0084736A"/>
    <w:rsid w:val="00847630"/>
    <w:rsid w:val="0086368B"/>
    <w:rsid w:val="008D6999"/>
    <w:rsid w:val="008E7D26"/>
    <w:rsid w:val="0093189A"/>
    <w:rsid w:val="0093553F"/>
    <w:rsid w:val="00935640"/>
    <w:rsid w:val="009551BB"/>
    <w:rsid w:val="009558D1"/>
    <w:rsid w:val="009A5B25"/>
    <w:rsid w:val="009D0AD3"/>
    <w:rsid w:val="009E5EDC"/>
    <w:rsid w:val="009E798F"/>
    <w:rsid w:val="009F5090"/>
    <w:rsid w:val="00A70582"/>
    <w:rsid w:val="00A80308"/>
    <w:rsid w:val="00A90AC0"/>
    <w:rsid w:val="00B20E73"/>
    <w:rsid w:val="00B35C80"/>
    <w:rsid w:val="00B50EBF"/>
    <w:rsid w:val="00B53EC6"/>
    <w:rsid w:val="00B86F3A"/>
    <w:rsid w:val="00BC649F"/>
    <w:rsid w:val="00BC6A71"/>
    <w:rsid w:val="00BF3092"/>
    <w:rsid w:val="00CB3916"/>
    <w:rsid w:val="00CD482A"/>
    <w:rsid w:val="00CE34F7"/>
    <w:rsid w:val="00CE4B99"/>
    <w:rsid w:val="00D45822"/>
    <w:rsid w:val="00D50335"/>
    <w:rsid w:val="00D56CC7"/>
    <w:rsid w:val="00DD4D82"/>
    <w:rsid w:val="00E0644C"/>
    <w:rsid w:val="00E45C88"/>
    <w:rsid w:val="00E55084"/>
    <w:rsid w:val="00E71962"/>
    <w:rsid w:val="00E906F0"/>
    <w:rsid w:val="00EB2E8E"/>
    <w:rsid w:val="00EB45EA"/>
    <w:rsid w:val="00EC210B"/>
    <w:rsid w:val="00ED1367"/>
    <w:rsid w:val="00EE4B7A"/>
    <w:rsid w:val="00F14557"/>
    <w:rsid w:val="00F35FBB"/>
    <w:rsid w:val="00F647CB"/>
    <w:rsid w:val="00F753A4"/>
    <w:rsid w:val="00F91BF0"/>
    <w:rsid w:val="00FC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DF5"/>
    <w:pPr>
      <w:ind w:left="720"/>
      <w:contextualSpacing/>
    </w:pPr>
  </w:style>
  <w:style w:type="character" w:styleId="a4">
    <w:name w:val="Hyperlink"/>
    <w:rsid w:val="00577A0B"/>
    <w:rPr>
      <w:color w:val="0000FF"/>
      <w:u w:val="single"/>
    </w:rPr>
  </w:style>
  <w:style w:type="paragraph" w:customStyle="1" w:styleId="1">
    <w:name w:val="Знак Знак Знак Знак Знак1"/>
    <w:basedOn w:val="a"/>
    <w:rsid w:val="00577A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trl5">
    <w:name w:val="ctrl+5 (ЛИТЕРАТУРА текст) Знак"/>
    <w:basedOn w:val="a"/>
    <w:link w:val="ctrl50"/>
    <w:rsid w:val="003D0811"/>
    <w:pPr>
      <w:spacing w:after="0" w:line="240" w:lineRule="auto"/>
      <w:ind w:firstLine="284"/>
    </w:pPr>
    <w:rPr>
      <w:rFonts w:ascii="Times New Roman" w:eastAsia="Times New Roman" w:hAnsi="Times New Roman" w:cs="Times New Roman"/>
      <w:snapToGrid w:val="0"/>
      <w:sz w:val="20"/>
      <w:szCs w:val="24"/>
      <w:lang w:eastAsia="ru-RU"/>
    </w:rPr>
  </w:style>
  <w:style w:type="character" w:customStyle="1" w:styleId="ctrl50">
    <w:name w:val="ctrl+5 (ЛИТЕРАТУРА текст) Знак Знак"/>
    <w:link w:val="ctrl5"/>
    <w:rsid w:val="003D0811"/>
    <w:rPr>
      <w:rFonts w:ascii="Times New Roman" w:eastAsia="Times New Roman" w:hAnsi="Times New Roman" w:cs="Times New Roman"/>
      <w:snapToGrid w:val="0"/>
      <w:sz w:val="20"/>
      <w:szCs w:val="24"/>
      <w:lang w:eastAsia="ru-RU"/>
    </w:rPr>
  </w:style>
  <w:style w:type="paragraph" w:customStyle="1" w:styleId="ctrl4">
    <w:name w:val="ctrl+4 (ЛИТЕРАТУРА заголовок ТТ)"/>
    <w:basedOn w:val="a"/>
    <w:next w:val="a"/>
    <w:rsid w:val="003D0811"/>
    <w:p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rl51">
    <w:name w:val="ctrl+5 (ЛИТЕРАТУРА текст)"/>
    <w:basedOn w:val="a"/>
    <w:rsid w:val="003D0811"/>
    <w:pPr>
      <w:spacing w:after="0" w:line="240" w:lineRule="auto"/>
      <w:ind w:firstLine="284"/>
    </w:pPr>
    <w:rPr>
      <w:rFonts w:ascii="Times New Roman" w:eastAsia="Times New Roman" w:hAnsi="Times New Roman" w:cs="Times New Roman"/>
      <w:snapToGrid w:val="0"/>
      <w:sz w:val="20"/>
      <w:szCs w:val="24"/>
      <w:lang w:eastAsia="ru-RU"/>
    </w:rPr>
  </w:style>
  <w:style w:type="paragraph" w:customStyle="1" w:styleId="Ctrl31">
    <w:name w:val="Ctrl+3 (ТЕКСТ основной ТТ) Знак Знак1 Знак"/>
    <w:basedOn w:val="a"/>
    <w:link w:val="Ctrl310"/>
    <w:rsid w:val="003D0811"/>
    <w:pPr>
      <w:spacing w:after="0" w:line="360" w:lineRule="exact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trl310">
    <w:name w:val="Ctrl+3 (ТЕКСТ основной ТТ) Знак Знак1 Знак Знак"/>
    <w:link w:val="Ctrl31"/>
    <w:rsid w:val="003D08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DF5"/>
    <w:pPr>
      <w:ind w:left="720"/>
      <w:contextualSpacing/>
    </w:pPr>
  </w:style>
  <w:style w:type="character" w:styleId="a4">
    <w:name w:val="Hyperlink"/>
    <w:rsid w:val="00577A0B"/>
    <w:rPr>
      <w:color w:val="0000FF"/>
      <w:u w:val="single"/>
    </w:rPr>
  </w:style>
  <w:style w:type="paragraph" w:customStyle="1" w:styleId="1">
    <w:name w:val="Знак Знак Знак Знак Знак1"/>
    <w:basedOn w:val="a"/>
    <w:rsid w:val="00577A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trl5">
    <w:name w:val="ctrl+5 (ЛИТЕРАТУРА текст) Знак"/>
    <w:basedOn w:val="a"/>
    <w:link w:val="ctrl50"/>
    <w:rsid w:val="003D0811"/>
    <w:pPr>
      <w:spacing w:after="0" w:line="240" w:lineRule="auto"/>
      <w:ind w:firstLine="284"/>
    </w:pPr>
    <w:rPr>
      <w:rFonts w:ascii="Times New Roman" w:eastAsia="Times New Roman" w:hAnsi="Times New Roman" w:cs="Times New Roman"/>
      <w:snapToGrid w:val="0"/>
      <w:sz w:val="20"/>
      <w:szCs w:val="24"/>
      <w:lang w:eastAsia="ru-RU"/>
    </w:rPr>
  </w:style>
  <w:style w:type="character" w:customStyle="1" w:styleId="ctrl50">
    <w:name w:val="ctrl+5 (ЛИТЕРАТУРА текст) Знак Знак"/>
    <w:link w:val="ctrl5"/>
    <w:rsid w:val="003D0811"/>
    <w:rPr>
      <w:rFonts w:ascii="Times New Roman" w:eastAsia="Times New Roman" w:hAnsi="Times New Roman" w:cs="Times New Roman"/>
      <w:snapToGrid w:val="0"/>
      <w:sz w:val="20"/>
      <w:szCs w:val="24"/>
      <w:lang w:eastAsia="ru-RU"/>
    </w:rPr>
  </w:style>
  <w:style w:type="paragraph" w:customStyle="1" w:styleId="ctrl4">
    <w:name w:val="ctrl+4 (ЛИТЕРАТУРА заголовок ТТ)"/>
    <w:basedOn w:val="a"/>
    <w:next w:val="a"/>
    <w:rsid w:val="003D0811"/>
    <w:p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rl51">
    <w:name w:val="ctrl+5 (ЛИТЕРАТУРА текст)"/>
    <w:basedOn w:val="a"/>
    <w:rsid w:val="003D0811"/>
    <w:pPr>
      <w:spacing w:after="0" w:line="240" w:lineRule="auto"/>
      <w:ind w:firstLine="284"/>
    </w:pPr>
    <w:rPr>
      <w:rFonts w:ascii="Times New Roman" w:eastAsia="Times New Roman" w:hAnsi="Times New Roman" w:cs="Times New Roman"/>
      <w:snapToGrid w:val="0"/>
      <w:sz w:val="20"/>
      <w:szCs w:val="24"/>
      <w:lang w:eastAsia="ru-RU"/>
    </w:rPr>
  </w:style>
  <w:style w:type="paragraph" w:customStyle="1" w:styleId="Ctrl31">
    <w:name w:val="Ctrl+3 (ТЕКСТ основной ТТ) Знак Знак1 Знак"/>
    <w:basedOn w:val="a"/>
    <w:link w:val="Ctrl310"/>
    <w:rsid w:val="003D0811"/>
    <w:pPr>
      <w:spacing w:after="0" w:line="360" w:lineRule="exact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trl310">
    <w:name w:val="Ctrl+3 (ТЕКСТ основной ТТ) Знак Знак1 Знак Знак"/>
    <w:link w:val="Ctrl31"/>
    <w:rsid w:val="003D08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-ksana@sib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sar@mail.t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conf2014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sar@mail.ts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rconf201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dcterms:created xsi:type="dcterms:W3CDTF">2014-01-26T09:04:00Z</dcterms:created>
  <dcterms:modified xsi:type="dcterms:W3CDTF">2014-01-26T12:30:00Z</dcterms:modified>
</cp:coreProperties>
</file>